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before="0" w:after="120" w:beforeAutospacing="0" w:afterAutospacing="0"/>
        <w:jc w:val="center"/>
      </w:pPr>
      <w:r>
        <w:rPr>
          <w:rFonts w:ascii="Arial" w:hAnsi="Arial"/>
          <w:b w:val="1"/>
          <w:color w:val="1E4620"/>
          <w:sz w:val="44"/>
        </w:rPr>
        <w:t>STRATEGISK PLANGRUNDLAG OG VÆRD</w:t>
      </w:r>
      <w:r>
        <w:rPr>
          <w:rFonts w:ascii="Arial" w:hAnsi="Arial"/>
          <w:b w:val="1"/>
          <w:color w:val="1E4620"/>
          <w:sz w:val="44"/>
          <w:rtl w:val="0"/>
          <w:lang w:val="da-DK" w:bidi="da-DK" w:eastAsia="da-DK"/>
        </w:rPr>
        <w:t>I</w:t>
      </w:r>
      <w:r>
        <w:rPr>
          <w:rFonts w:ascii="Arial" w:hAnsi="Arial"/>
          <w:b w:val="1"/>
          <w:color w:val="1E4620"/>
          <w:sz w:val="44"/>
        </w:rPr>
        <w:t>GRUNDLAG FOR LINÅ FRISKOLE</w:t>
      </w:r>
    </w:p>
    <w:p>
      <w:pPr>
        <w:spacing w:before="0" w:after="480" w:beforeAutospacing="0" w:afterAutospacing="0"/>
        <w:jc w:val="center"/>
      </w:pPr>
      <w:r>
        <w:rPr>
          <w:rFonts w:ascii="Arial" w:hAnsi="Arial"/>
          <w:i w:val="1"/>
          <w:color w:val="555555"/>
          <w:sz w:val="28"/>
        </w:rPr>
        <w:t>Frem mod skolestart i august 2027</w:t>
      </w:r>
    </w:p>
    <w:p>
      <w:pPr>
        <w:keepNext w:val="1"/>
        <w:spacing w:before="360" w:after="120" w:beforeAutospacing="0" w:afterAutospacing="0"/>
      </w:pPr>
      <w:r>
        <w:rPr>
          <w:rFonts w:ascii="Arial" w:hAnsi="Arial"/>
          <w:b w:val="1"/>
          <w:color w:val="1E4620"/>
          <w:sz w:val="28"/>
        </w:rPr>
        <w:t>1. Sikring af fagligheden</w:t>
      </w:r>
    </w:p>
    <w:p>
      <w:pPr>
        <w:spacing w:lineRule="auto" w:line="276" w:before="0" w:after="160" w:beforeAutospacing="0" w:afterAutospacing="0"/>
      </w:pPr>
      <w:r>
        <w:rPr>
          <w:rFonts w:ascii="Arial" w:hAnsi="Arial"/>
          <w:sz w:val="22"/>
        </w:rPr>
        <w:t>Som fri grundskole er Linå Friskole lovmæssigt forpligtet til at sikre, at undervisningen giver eleverne de samme faglige kompetencer og det samme niveau, som kræves i folkeskolen. Skolen vægter en høj faglighed, som hænger tæt sammen med læringslyst og ro til fordybelse. Fagligheden sikres ved, at skolens bestyrelse og den ansatte skoleleder i fællesskab udformer de specifikke pædagogiske læreplaner, mål og værdirammer frem mod skolestarten.</w:t>
      </w:r>
    </w:p>
    <w:p>
      <w:pPr>
        <w:keepNext w:val="1"/>
        <w:spacing w:before="360" w:after="120" w:beforeAutospacing="0" w:afterAutospacing="0"/>
      </w:pPr>
      <w:r>
        <w:rPr>
          <w:rFonts w:ascii="Arial" w:hAnsi="Arial"/>
          <w:b w:val="1"/>
          <w:color w:val="1E4620"/>
          <w:sz w:val="28"/>
        </w:rPr>
        <w:t>2. Holdning til PISA og testsystemet</w:t>
      </w:r>
    </w:p>
    <w:p>
      <w:pPr>
        <w:spacing w:lineRule="auto" w:line="276" w:before="0" w:after="160" w:beforeAutospacing="0" w:afterAutospacing="0"/>
      </w:pPr>
      <w:r>
        <w:rPr>
          <w:rFonts w:ascii="Arial" w:hAnsi="Arial"/>
          <w:sz w:val="22"/>
        </w:rPr>
        <w:t>Vi ser de faldende nationale PISA-resultater som et symptom på et skolesystem, der i for høj grad har været præget af digitalisering, rastløshed og mangel på dybdefordybelse. Vores modsvar er klart: Vejen til stærk faglighed går ikke gennem flere digitale test, men gennem analoge materialer, udeskolepædagogik og praktisk anvendt læring. Skærmfri og natur giver elevernes nervesystem den nødvendige ro, hvilket laves som en fundamental forudsætning for overhovedet at kunne modtage og lagre svær faglig viden. At ”stå mål med” folkeskolen er vores minimumskrav, men vi når målet ad en sundere og mere nærværende vej.</w:t>
      </w:r>
    </w:p>
    <w:p>
      <w:pPr>
        <w:keepNext w:val="1"/>
        <w:spacing w:before="360" w:after="120" w:beforeAutospacing="0" w:afterAutospacing="0"/>
      </w:pPr>
      <w:r>
        <w:rPr>
          <w:rFonts w:ascii="Arial" w:hAnsi="Arial"/>
          <w:b w:val="1"/>
          <w:color w:val="1E4620"/>
          <w:sz w:val="28"/>
        </w:rPr>
        <w:t>3. Undervisningens organisering og holdstruktur</w:t>
      </w:r>
    </w:p>
    <w:p>
      <w:pPr>
        <w:spacing w:lineRule="auto" w:line="276" w:before="0" w:after="160" w:beforeAutospacing="0" w:afterAutospacing="0"/>
      </w:pPr>
      <w:r>
        <w:rPr>
          <w:rFonts w:ascii="Arial" w:hAnsi="Arial"/>
          <w:sz w:val="22"/>
        </w:rPr>
        <w:t>Undervisningen på Linå Friskole er en gennemtænkt kombination af almindelige fag og projektorienteret arbejde. For at sikre et stærkt pædagogisk mil</w:t>
      </w:r>
      <w:r>
        <w:rPr>
          <w:rFonts w:ascii="Arial" w:hAnsi="Arial"/>
          <w:sz w:val="22"/>
          <w:rtl w:val="0"/>
          <w:lang w:val="da-DK" w:bidi="da-DK" w:eastAsia="da-DK"/>
        </w:rPr>
        <w:t>jø</w:t>
      </w:r>
      <w:r>
        <w:rPr>
          <w:rFonts w:ascii="Arial" w:hAnsi="Arial"/>
          <w:sz w:val="22"/>
        </w:rPr>
        <w:t xml:space="preserve"> arbejder vi ud fra en model med sammenlæste hold på tværs af klassetrin frem for traditionelle enkeltklasser. Holdene opdeles fleksibelt i mindre læringsgrupper, typisk:</w:t>
      </w:r>
    </w:p>
    <w:p>
      <w:pPr>
        <w:pStyle w:val="P22"/>
        <w:spacing w:lineRule="auto" w:line="276" w:before="0" w:after="80" w:beforeAutospacing="0" w:afterAutospacing="0"/>
      </w:pPr>
      <w:r>
        <w:rPr>
          <w:rFonts w:ascii="Arial" w:hAnsi="Arial"/>
          <w:b w:val="1"/>
          <w:sz w:val="22"/>
        </w:rPr>
        <w:t>0. – 2. klasse</w:t>
      </w:r>
      <w:r>
        <w:rPr>
          <w:rFonts w:ascii="Arial" w:hAnsi="Arial"/>
          <w:sz w:val="22"/>
        </w:rPr>
        <w:t xml:space="preserve"> sammenlagt</w:t>
      </w:r>
    </w:p>
    <w:p>
      <w:pPr>
        <w:pStyle w:val="P22"/>
        <w:spacing w:lineRule="auto" w:line="276" w:before="0" w:after="80" w:beforeAutospacing="0" w:afterAutospacing="0"/>
      </w:pPr>
      <w:r>
        <w:rPr>
          <w:rFonts w:ascii="Arial" w:hAnsi="Arial"/>
          <w:b w:val="1"/>
          <w:sz w:val="22"/>
        </w:rPr>
        <w:t>3. – 4. klasse</w:t>
      </w:r>
      <w:r>
        <w:rPr>
          <w:rFonts w:ascii="Arial" w:hAnsi="Arial"/>
          <w:sz w:val="22"/>
        </w:rPr>
        <w:t xml:space="preserve"> sammenlagt</w:t>
      </w:r>
    </w:p>
    <w:p>
      <w:pPr>
        <w:pStyle w:val="P22"/>
        <w:spacing w:lineRule="auto" w:line="276" w:before="0" w:after="80" w:beforeAutospacing="0" w:afterAutospacing="0"/>
      </w:pPr>
      <w:r>
        <w:rPr>
          <w:rFonts w:ascii="Arial" w:hAnsi="Arial"/>
          <w:b w:val="1"/>
          <w:sz w:val="22"/>
        </w:rPr>
        <w:t>5. – 6. klasse</w:t>
      </w:r>
      <w:r>
        <w:rPr>
          <w:rFonts w:ascii="Arial" w:hAnsi="Arial"/>
          <w:sz w:val="22"/>
        </w:rPr>
        <w:t xml:space="preserve"> sammenlagt</w:t>
      </w:r>
    </w:p>
    <w:p>
      <w:pPr>
        <w:spacing w:lineRule="auto" w:line="276" w:before="0" w:after="160" w:beforeAutospacing="0" w:afterAutospacing="0"/>
      </w:pPr>
      <w:r>
        <w:rPr>
          <w:rFonts w:ascii="Arial" w:hAnsi="Arial"/>
          <w:sz w:val="22"/>
        </w:rPr>
        <w:t>Langt størstedelen af undervisningen vil foregå udendørs, hvor naturen vil være det primære undervisningsrum og klasseværelse.</w:t>
      </w:r>
    </w:p>
    <w:p>
      <w:pPr>
        <w:keepNext w:val="1"/>
        <w:spacing w:before="360" w:after="120" w:beforeAutospacing="0" w:afterAutospacing="0"/>
      </w:pPr>
      <w:r>
        <w:rPr>
          <w:rFonts w:ascii="Arial" w:hAnsi="Arial"/>
          <w:b w:val="1"/>
          <w:color w:val="1E4620"/>
          <w:sz w:val="28"/>
        </w:rPr>
        <w:t>4. Udelivets dokumenterede fordele</w:t>
      </w:r>
    </w:p>
    <w:p>
      <w:pPr>
        <w:spacing w:lineRule="auto" w:line="276" w:before="0" w:after="160" w:beforeAutospacing="0" w:afterAutospacing="0"/>
      </w:pPr>
      <w:r>
        <w:rPr>
          <w:rFonts w:ascii="Arial" w:hAnsi="Arial"/>
          <w:sz w:val="22"/>
        </w:rPr>
        <w:t>Børnene skal bestemt ikke bare løbe forvirret rundt i skoven hele dagen. Undervisningen i naturen er stramt rammesat, målstyret og nøje struktureret af læreren med klare faglige opgaver og fælles opsamlinger. Udelivets fordele er mange:</w:t>
      </w:r>
    </w:p>
    <w:p>
      <w:pPr>
        <w:pStyle w:val="P22"/>
        <w:spacing w:lineRule="auto" w:line="276" w:before="0" w:after="80" w:beforeAutospacing="0" w:afterAutospacing="0"/>
      </w:pPr>
      <w:r>
        <w:rPr>
          <w:rFonts w:ascii="Arial" w:hAnsi="Arial"/>
          <w:b w:val="1"/>
          <w:sz w:val="22"/>
        </w:rPr>
        <w:t>Fysisk sundhed:</w:t>
      </w:r>
      <w:r>
        <w:rPr>
          <w:rFonts w:ascii="Arial" w:hAnsi="Arial"/>
          <w:sz w:val="22"/>
        </w:rPr>
        <w:t xml:space="preserve"> Styrker motorikken, immunforsvaret og sikrer sundt lys- og luftindtag.</w:t>
      </w:r>
    </w:p>
    <w:p>
      <w:pPr>
        <w:pStyle w:val="P22"/>
        <w:spacing w:lineRule="auto" w:line="276" w:before="0" w:after="80" w:beforeAutospacing="0" w:afterAutospacing="0"/>
      </w:pPr>
      <w:r>
        <w:rPr>
          <w:rFonts w:ascii="Arial" w:hAnsi="Arial"/>
          <w:b w:val="1"/>
          <w:sz w:val="22"/>
        </w:rPr>
        <w:t>Mental balance:</w:t>
      </w:r>
      <w:r>
        <w:rPr>
          <w:rFonts w:ascii="Arial" w:hAnsi="Arial"/>
          <w:sz w:val="22"/>
        </w:rPr>
        <w:t xml:space="preserve"> Naturens dæmpede sanseindtryk reducerer stress, modvirker rastløshed og øger</w:t>
      </w:r>
      <w:r>
        <w:rPr>
          <w:rFonts w:ascii="Arial" w:hAnsi="Arial" w:eastAsia="Microsoft YaHei"/>
          <w:sz w:val="22"/>
          <w:rtl w:val="0"/>
          <w:lang w:val="da-DK" w:bidi="da-DK" w:eastAsia="da-DK"/>
        </w:rPr>
        <w:t xml:space="preserve"> </w:t>
      </w:r>
      <w:r>
        <w:rPr>
          <w:rFonts w:ascii="Arial" w:hAnsi="Arial"/>
          <w:sz w:val="22"/>
        </w:rPr>
        <w:t>koncentrationsevnen.</w:t>
      </w:r>
    </w:p>
    <w:p>
      <w:pPr>
        <w:pStyle w:val="P22"/>
        <w:spacing w:lineRule="auto" w:line="276" w:before="0" w:after="80" w:beforeAutospacing="0" w:afterAutospacing="0"/>
      </w:pPr>
      <w:r>
        <w:rPr>
          <w:rFonts w:ascii="Arial" w:hAnsi="Arial"/>
          <w:b w:val="1"/>
          <w:sz w:val="22"/>
        </w:rPr>
        <w:t>Sociale dynamikker:</w:t>
      </w:r>
      <w:r>
        <w:rPr>
          <w:rFonts w:ascii="Arial" w:hAnsi="Arial"/>
          <w:sz w:val="22"/>
        </w:rPr>
        <w:t xml:space="preserve"> Højt til loftet og åbne rammer giver plads til andre typer fællesskaber, hvilket mindsker konflikter.</w:t>
      </w:r>
    </w:p>
    <w:p>
      <w:pPr>
        <w:pStyle w:val="P22"/>
        <w:spacing w:lineRule="auto" w:line="276" w:before="0" w:after="80" w:beforeAutospacing="0" w:afterAutospacing="0"/>
      </w:pPr>
      <w:r>
        <w:rPr>
          <w:rFonts w:ascii="Arial" w:hAnsi="Arial"/>
          <w:b w:val="1"/>
          <w:sz w:val="22"/>
        </w:rPr>
        <w:t>Dyb faglæring:</w:t>
      </w:r>
      <w:r>
        <w:rPr>
          <w:rFonts w:ascii="Arial" w:hAnsi="Arial"/>
          <w:sz w:val="22"/>
        </w:rPr>
        <w:t xml:space="preserve"> At røre, måle og opleve teorien i virkeligheden skaber en dybere forståelse og en stærkere læringslyst.</w:t>
      </w:r>
    </w:p>
    <w:p>
      <w:pPr>
        <w:keepNext w:val="1"/>
        <w:spacing w:before="360" w:after="120" w:beforeAutospacing="0" w:afterAutospacing="0"/>
      </w:pPr>
      <w:r>
        <w:rPr>
          <w:rFonts w:ascii="Arial" w:hAnsi="Arial"/>
          <w:b w:val="1"/>
          <w:color w:val="1E4620"/>
          <w:sz w:val="28"/>
        </w:rPr>
        <w:t>5. Væredygtighed</w:t>
      </w:r>
    </w:p>
    <w:p>
      <w:pPr>
        <w:spacing w:lineRule="auto" w:line="276" w:before="0" w:after="160" w:beforeAutospacing="0" w:afterAutospacing="0"/>
      </w:pPr>
      <w:r>
        <w:rPr>
          <w:rFonts w:ascii="Arial" w:hAnsi="Arial"/>
          <w:sz w:val="22"/>
        </w:rPr>
        <w:t>Hvor bæredygtighed handler om at passe på planeten, handler væredygtighed om at passe på det enkelte menneskes mentale trivsel, indre ro og eksistens. I et præstationssamfund flytter vi fokus fra konstant at skulle præstere og være online, til at barnet finder ro i sig selv, mærker sine egne grænser og udvikler en solid selvfølelse. Væredygtighed handler om at give børnene det psykiske og følelsesmæssige fundament, der skal til for at trives som hele mennesker i en komple</w:t>
      </w:r>
      <w:r>
        <w:rPr>
          <w:rFonts w:ascii="Arial" w:hAnsi="Arial"/>
          <w:sz w:val="22"/>
          <w:rtl w:val="0"/>
          <w:lang w:val="da-DK" w:bidi="da-DK" w:eastAsia="da-DK"/>
        </w:rPr>
        <w:t>ks</w:t>
      </w:r>
      <w:r>
        <w:rPr>
          <w:rFonts w:ascii="Arial" w:hAnsi="Arial"/>
          <w:sz w:val="22"/>
        </w:rPr>
        <w:t xml:space="preserve"> verden.</w:t>
      </w:r>
    </w:p>
    <w:p>
      <w:pPr>
        <w:keepNext w:val="1"/>
        <w:spacing w:before="360" w:after="120" w:beforeAutospacing="0" w:afterAutospacing="0"/>
      </w:pPr>
      <w:r>
        <w:rPr>
          <w:rFonts w:ascii="Arial" w:hAnsi="Arial"/>
          <w:b w:val="1"/>
          <w:color w:val="1E4620"/>
          <w:sz w:val="28"/>
        </w:rPr>
        <w:t>6. Den åbne skole og forældreinddragelse</w:t>
      </w:r>
    </w:p>
    <w:p>
      <w:pPr>
        <w:spacing w:lineRule="auto" w:line="276" w:before="0" w:after="160" w:beforeAutospacing="0" w:afterAutospacing="0"/>
      </w:pPr>
      <w:r>
        <w:rPr>
          <w:rFonts w:ascii="Arial" w:hAnsi="Arial"/>
          <w:sz w:val="22"/>
        </w:rPr>
        <w:t>Linå Friskole vil være en åben skole. Det vil sige, at forældre altid er velkomne til at komme og følge undervisningen i hverdagen for at skabe fuld gennemsigtighed og tryghed. Som forældre forventes det, at man bakker aktivt op om skolens værdier og deltager i skolelivet. Derudover vil der være faste, fælles arbejdsdage, hvor forældre, ansatte og børn i fællesskab vedligeholder vores udefaciliteter og styrker de sociale bånd.</w:t>
      </w:r>
    </w:p>
    <w:p>
      <w:pPr>
        <w:keepNext w:val="1"/>
        <w:spacing w:before="360" w:after="120" w:beforeAutospacing="0" w:afterAutospacing="0"/>
      </w:pPr>
      <w:r>
        <w:rPr>
          <w:rFonts w:ascii="Arial" w:hAnsi="Arial"/>
          <w:b w:val="1"/>
          <w:color w:val="1E4620"/>
          <w:sz w:val="28"/>
        </w:rPr>
        <w:t>7. Skærm- og teknologipolitik</w:t>
      </w:r>
    </w:p>
    <w:p>
      <w:pPr>
        <w:spacing w:lineRule="auto" w:line="276" w:before="0" w:after="160" w:beforeAutospacing="0" w:afterAutospacing="0"/>
      </w:pPr>
      <w:r>
        <w:rPr>
          <w:rFonts w:ascii="Arial" w:hAnsi="Arial"/>
          <w:sz w:val="22"/>
        </w:rPr>
        <w:t>På skolen ønsker vi et levende og nærværende fællesskab. Fællesskabet styrkes ikke, hvis vi sidder bag hver vores skærm. Derfor er skolen fuldstændig skærmfri for de yngste elever, og skærme indgår overhovedet ikke i undervisningen, før eleverne bliver ældre. F</w:t>
      </w:r>
      <w:r>
        <w:rPr>
          <w:rFonts w:ascii="Arial" w:hAnsi="Arial"/>
          <w:sz w:val="22"/>
          <w:rtl w:val="0"/>
          <w:lang w:val="da-DK" w:bidi="da-DK" w:eastAsia="da-DK"/>
        </w:rPr>
        <w:t>ø</w:t>
      </w:r>
      <w:r>
        <w:rPr>
          <w:rFonts w:ascii="Arial" w:hAnsi="Arial"/>
          <w:sz w:val="22"/>
        </w:rPr>
        <w:t>rst i de ældre klasser introduceres digitale værktøjer gradvist og udelukkende som et målrettet pædagogisk redskab, når det giver direkte faglig mening. I frikvarterer og pauser er skolen altid fuldstændig skærmfri for alle klassetrin for at værne om legen og relationerne ansigt til ansigt.</w:t>
      </w:r>
    </w:p>
    <w:p>
      <w:pPr>
        <w:keepNext w:val="1"/>
        <w:spacing w:before="360" w:after="120" w:beforeAutospacing="0" w:afterAutospacing="0"/>
      </w:pPr>
      <w:r>
        <w:rPr>
          <w:rFonts w:ascii="Arial" w:hAnsi="Arial"/>
          <w:b w:val="1"/>
          <w:color w:val="1E4620"/>
          <w:sz w:val="28"/>
        </w:rPr>
        <w:t>8. Tradition og årets gang</w:t>
      </w:r>
    </w:p>
    <w:p>
      <w:pPr>
        <w:spacing w:lineRule="auto" w:line="276" w:before="0" w:after="160" w:beforeAutospacing="0" w:afterAutospacing="0"/>
      </w:pPr>
      <w:r>
        <w:rPr>
          <w:rFonts w:ascii="Arial" w:hAnsi="Arial"/>
          <w:sz w:val="22"/>
        </w:rPr>
        <w:t>Vi vil føle og følge årets gang i naturens skiftende årstider. Derudover struktureres skoleåret omkring faste traditioner:</w:t>
      </w:r>
    </w:p>
    <w:p>
      <w:pPr>
        <w:pStyle w:val="P22"/>
        <w:spacing w:lineRule="auto" w:line="276" w:before="0" w:after="80" w:beforeAutospacing="0" w:afterAutospacing="0"/>
      </w:pPr>
      <w:r>
        <w:rPr>
          <w:rFonts w:ascii="Arial" w:hAnsi="Arial"/>
          <w:b w:val="1"/>
          <w:sz w:val="22"/>
        </w:rPr>
        <w:t>To store fordybelsesforløb:</w:t>
      </w:r>
      <w:r>
        <w:rPr>
          <w:rFonts w:ascii="Arial" w:hAnsi="Arial"/>
          <w:sz w:val="22"/>
        </w:rPr>
        <w:t xml:space="preserve"> Et efterårsforløb med fokus på en historisk periode (hvor historien gøres levende og taktil i naturen) samt et forårsforløb med et stort fælles musical- og teaterforløb, hvor alle bidrager på eller bag scenen.</w:t>
      </w:r>
    </w:p>
    <w:p>
      <w:pPr>
        <w:pStyle w:val="P22"/>
        <w:spacing w:lineRule="auto" w:line="276" w:before="0" w:after="80" w:beforeAutospacing="0" w:afterAutospacing="0"/>
      </w:pPr>
      <w:r>
        <w:rPr>
          <w:rFonts w:ascii="Arial" w:hAnsi="Arial"/>
          <w:b w:val="1"/>
          <w:sz w:val="22"/>
        </w:rPr>
        <w:t>Årlig lejrskole:</w:t>
      </w:r>
      <w:r>
        <w:rPr>
          <w:rFonts w:ascii="Arial" w:hAnsi="Arial"/>
          <w:sz w:val="22"/>
        </w:rPr>
        <w:t xml:space="preserve"> Et centralt højdepunkt for fællesskabet, hvor vi rykker tættere sammen i nye rammer.</w:t>
      </w:r>
    </w:p>
    <w:p>
      <w:pPr>
        <w:pStyle w:val="P22"/>
        <w:spacing w:lineRule="auto" w:line="276" w:before="0" w:after="80" w:beforeAutospacing="0" w:afterAutospacing="0"/>
      </w:pPr>
      <w:r>
        <w:rPr>
          <w:rFonts w:ascii="Arial" w:hAnsi="Arial"/>
          <w:b w:val="1"/>
          <w:sz w:val="22"/>
        </w:rPr>
        <w:t>Højtider og fester:</w:t>
      </w:r>
      <w:r>
        <w:rPr>
          <w:rFonts w:ascii="Arial" w:hAnsi="Arial"/>
          <w:sz w:val="22"/>
        </w:rPr>
        <w:t xml:space="preserve"> Traditionel julefejring med fokus på nærvær samt årstidsfester (f.eks. Høstfest og Lysfest).</w:t>
      </w:r>
    </w:p>
    <w:p>
      <w:pPr>
        <w:keepNext w:val="1"/>
        <w:spacing w:before="360" w:after="120" w:beforeAutospacing="0" w:afterAutospacing="0"/>
      </w:pPr>
      <w:r>
        <w:rPr>
          <w:rFonts w:ascii="Arial" w:hAnsi="Arial"/>
          <w:b w:val="1"/>
          <w:color w:val="1E4620"/>
          <w:sz w:val="28"/>
        </w:rPr>
        <w:t>9. Lovmæssigt tilsyn</w:t>
      </w:r>
    </w:p>
    <w:p>
      <w:pPr>
        <w:spacing w:lineRule="auto" w:line="276" w:before="0" w:after="160" w:beforeAutospacing="0" w:afterAutospacing="0"/>
      </w:pPr>
      <w:r>
        <w:rPr>
          <w:rFonts w:ascii="Arial" w:hAnsi="Arial"/>
          <w:sz w:val="22"/>
        </w:rPr>
        <w:t>For at sikre den faglige og pædagogiske kvalitet vælges der en uvildig, certificeret ekstern tilsynsførende. Den tilsynsførende overværer undervisningen flere gange årligt og udarbejder en officiel, skriftlig tilsynsrapport, som sikrer, at skolen lever op til alle statslige krav.</w:t>
      </w:r>
    </w:p>
    <w:p>
      <w:pPr>
        <w:keepNext w:val="1"/>
        <w:spacing w:before="360" w:after="120" w:beforeAutospacing="0" w:afterAutospacing="0"/>
      </w:pPr>
      <w:r>
        <w:rPr>
          <w:rFonts w:ascii="Arial" w:hAnsi="Arial"/>
          <w:b w:val="1"/>
          <w:color w:val="1E4620"/>
          <w:sz w:val="28"/>
        </w:rPr>
        <w:t>10. Strategiske målsætninger for elevtal (År 1 og 2)</w:t>
      </w:r>
    </w:p>
    <w:p>
      <w:pPr>
        <w:spacing w:lineRule="auto" w:line="276" w:before="0" w:after="160" w:beforeAutospacing="0" w:afterAutospacing="0"/>
      </w:pPr>
      <w:r>
        <w:rPr>
          <w:rFonts w:ascii="Arial" w:hAnsi="Arial"/>
          <w:sz w:val="22"/>
        </w:rPr>
        <w:t>Skolen er godkendt til maksimalt 150-200 elever på sigt, men etableringen sker kontrolleret og roligt:</w:t>
      </w:r>
    </w:p>
    <w:p>
      <w:pPr>
        <w:pStyle w:val="P22"/>
        <w:spacing w:lineRule="auto" w:line="276" w:before="0" w:after="80" w:beforeAutospacing="0" w:afterAutospacing="0"/>
      </w:pPr>
      <w:r>
        <w:rPr>
          <w:rFonts w:ascii="Arial" w:hAnsi="Arial"/>
          <w:b w:val="1"/>
          <w:sz w:val="22"/>
        </w:rPr>
        <w:t>År 1 (August 2027):</w:t>
      </w:r>
      <w:r>
        <w:rPr>
          <w:rFonts w:ascii="Arial" w:hAnsi="Arial"/>
          <w:sz w:val="22"/>
        </w:rPr>
        <w:t xml:space="preserve"> Vi ønsker at starte op med 25 elever for at sikre en overskuelig og tryg børnegruppe, hvor kulturen kan forankres dybt.</w:t>
      </w:r>
    </w:p>
    <w:p>
      <w:pPr>
        <w:pStyle w:val="P22"/>
        <w:spacing w:lineRule="auto" w:line="276" w:before="0" w:after="80" w:beforeAutospacing="0" w:afterAutospacing="0"/>
      </w:pPr>
      <w:r>
        <w:rPr>
          <w:rFonts w:ascii="Arial" w:hAnsi="Arial"/>
          <w:b w:val="1"/>
          <w:sz w:val="22"/>
        </w:rPr>
        <w:t>År 2:</w:t>
      </w:r>
      <w:r>
        <w:rPr>
          <w:rFonts w:ascii="Arial" w:hAnsi="Arial"/>
          <w:sz w:val="22"/>
        </w:rPr>
        <w:t xml:space="preserve"> En kontrolleret udvidelse til 50 elever.</w:t>
      </w:r>
    </w:p>
    <w:p>
      <w:pPr>
        <w:spacing w:lineRule="auto" w:line="276" w:before="0" w:after="160" w:beforeAutospacing="0" w:afterAutospacing="0"/>
      </w:pPr>
      <w:r>
        <w:rPr>
          <w:rFonts w:ascii="Arial" w:hAnsi="Arial"/>
          <w:sz w:val="22"/>
        </w:rPr>
        <w:t>Personalenormeringen tilpasses direkte efter børnetallet for at sikre en høj voksentæthed under ledelse af Mette Lindebjerg.</w:t>
      </w:r>
    </w:p>
    <w:p>
      <w:pPr>
        <w:keepNext w:val="1"/>
        <w:spacing w:before="360" w:after="120" w:beforeAutospacing="0" w:afterAutospacing="0"/>
      </w:pPr>
      <w:r>
        <w:rPr>
          <w:rFonts w:ascii="Arial" w:hAnsi="Arial"/>
          <w:b w:val="1"/>
          <w:color w:val="1E4620"/>
          <w:sz w:val="28"/>
        </w:rPr>
        <w:t>11. Inddragelse af lokalsamfundet</w:t>
      </w:r>
    </w:p>
    <w:p>
      <w:pPr>
        <w:spacing w:lineRule="auto" w:line="276" w:before="0" w:after="160" w:beforeAutospacing="0" w:afterAutospacing="0"/>
      </w:pPr>
      <w:r>
        <w:rPr>
          <w:rFonts w:ascii="Arial" w:hAnsi="Arial"/>
          <w:sz w:val="22"/>
        </w:rPr>
        <w:t>Vi vil sikre en stor inddragelse af lokalsamfundet, så skolen bliver byens hjerte:</w:t>
      </w:r>
    </w:p>
    <w:p>
      <w:pPr>
        <w:pStyle w:val="P22"/>
        <w:spacing w:lineRule="auto" w:line="276" w:before="0" w:after="80" w:beforeAutospacing="0" w:afterAutospacing="0"/>
      </w:pPr>
      <w:r>
        <w:rPr>
          <w:rFonts w:ascii="Arial" w:hAnsi="Arial"/>
          <w:sz w:val="22"/>
        </w:rPr>
        <w:t xml:space="preserve"> Skolens 11.000 m² store naturarealer og bålpladser vil være åbne og tilgængelige for byens borgere i fritiden.</w:t>
      </w:r>
    </w:p>
    <w:p>
      <w:pPr>
        <w:pStyle w:val="P22"/>
        <w:spacing w:lineRule="auto" w:line="276" w:before="0" w:after="80" w:beforeAutospacing="0" w:afterAutospacing="0"/>
      </w:pPr>
      <w:r>
        <w:rPr>
          <w:rFonts w:ascii="Arial" w:hAnsi="Arial"/>
          <w:sz w:val="22"/>
        </w:rPr>
        <w:t xml:space="preserve"> Lokale ildsjæle (håndværkere, jægere, foreninger) inviteres aktivt ind som gæsteundervisere.</w:t>
      </w:r>
    </w:p>
    <w:p>
      <w:pPr>
        <w:pStyle w:val="P22"/>
        <w:spacing w:lineRule="auto" w:line="276" w:before="0" w:after="80" w:beforeAutospacing="0" w:afterAutospacing="0"/>
      </w:pPr>
      <w:r>
        <w:rPr>
          <w:rFonts w:ascii="Arial" w:hAnsi="Arial"/>
          <w:sz w:val="22"/>
        </w:rPr>
        <w:t xml:space="preserve"> Hele lokalsamfundet inviteres med til vores arbejdsdage og åbne kulturarrangementer såsom musical og lysfest.</w:t>
      </w:r>
    </w:p>
    <w:p>
      <w:pPr>
        <w:keepNext w:val="1"/>
        <w:spacing w:before="360" w:after="120" w:beforeAutospacing="0" w:afterAutospacing="0"/>
      </w:pPr>
      <w:r>
        <w:rPr>
          <w:rFonts w:ascii="Arial" w:hAnsi="Arial"/>
          <w:b w:val="1"/>
          <w:color w:val="1E4620"/>
          <w:sz w:val="28"/>
        </w:rPr>
        <w:t>12. Indmeldelsesproces og optagelsessamtale</w:t>
      </w:r>
    </w:p>
    <w:p>
      <w:pPr>
        <w:spacing w:lineRule="auto" w:line="276" w:before="0" w:after="160" w:beforeAutospacing="0" w:afterAutospacing="0"/>
      </w:pPr>
      <w:r>
        <w:rPr>
          <w:rFonts w:ascii="Arial" w:hAnsi="Arial"/>
          <w:sz w:val="22"/>
        </w:rPr>
        <w:t>Processen starter med en uforpligtende digital interessetilkendegivelse på skolens hjemmeside for at få en plads i køen. Før den endelige, bindende indmeldelse vil der altid være en optagelsessamtale med skolelederen eller et bestyrelsesmedlem, så man gensidigt kan forvent</w:t>
      </w:r>
      <w:r>
        <w:rPr>
          <w:rFonts w:ascii="Arial" w:hAnsi="Arial"/>
          <w:sz w:val="22"/>
          <w:rtl w:val="0"/>
          <w:lang w:val="da-DK" w:bidi="da-DK" w:eastAsia="da-DK"/>
        </w:rPr>
        <w:t>nings</w:t>
      </w:r>
      <w:r>
        <w:rPr>
          <w:rFonts w:ascii="Arial" w:hAnsi="Arial"/>
          <w:sz w:val="22"/>
        </w:rPr>
        <w:t>afstemme og sige ja til hinanden.</w:t>
      </w:r>
    </w:p>
    <w:p>
      <w:pPr>
        <w:spacing w:lineRule="auto" w:line="276" w:before="0" w:after="160" w:beforeAutospacing="0" w:afterAutospacing="0"/>
      </w:pPr>
      <w:r>
        <w:rPr>
          <w:rFonts w:ascii="Arial" w:hAnsi="Arial"/>
          <w:sz w:val="22"/>
        </w:rPr>
        <w:t>Centrale kontaktoplysninger:</w:t>
      </w:r>
    </w:p>
    <w:p>
      <w:pPr>
        <w:pStyle w:val="P22"/>
        <w:spacing w:lineRule="auto" w:line="276" w:before="0" w:after="80" w:beforeAutospacing="0" w:afterAutospacing="0"/>
      </w:pPr>
      <w:r>
        <w:rPr>
          <w:rFonts w:ascii="Arial" w:hAnsi="Arial"/>
          <w:b w:val="1"/>
          <w:sz w:val="22"/>
        </w:rPr>
        <w:t>Skoleleder:</w:t>
      </w:r>
      <w:r>
        <w:rPr>
          <w:rFonts w:ascii="Arial" w:hAnsi="Arial"/>
          <w:sz w:val="22"/>
        </w:rPr>
        <w:t xml:space="preserve"> Mette Lindebjerg – Tlf: 3055 0099 – Mail: mette.lindebjerg@gmail.com</w:t>
      </w:r>
    </w:p>
    <w:p>
      <w:pPr>
        <w:pStyle w:val="P22"/>
        <w:spacing w:lineRule="auto" w:line="276" w:before="0" w:after="80" w:beforeAutospacing="0" w:afterAutospacing="0"/>
      </w:pPr>
      <w:r>
        <w:rPr>
          <w:rFonts w:ascii="Arial" w:hAnsi="Arial"/>
          <w:b w:val="1"/>
          <w:sz w:val="22"/>
        </w:rPr>
        <w:t>Bestyrelsesforperson:</w:t>
      </w:r>
      <w:r>
        <w:rPr>
          <w:rFonts w:ascii="Arial" w:hAnsi="Arial"/>
          <w:sz w:val="22"/>
        </w:rPr>
        <w:t xml:space="preserve"> Annika Block Yde – Tlf: 6167 6255 – Mail: info@linaafriskole.dk</w:t>
      </w:r>
    </w:p>
    <w:p>
      <w:pPr>
        <w:pStyle w:val="P22"/>
        <w:spacing w:lineRule="auto" w:line="276" w:before="0" w:after="80" w:beforeAutospacing="0" w:afterAutospacing="0"/>
      </w:pPr>
      <w:r>
        <w:rPr>
          <w:rFonts w:ascii="Arial" w:hAnsi="Arial"/>
          <w:b w:val="1"/>
          <w:sz w:val="22"/>
        </w:rPr>
        <w:t>Hjemmeside:</w:t>
      </w:r>
      <w:r>
        <w:rPr>
          <w:rFonts w:ascii="Arial" w:hAnsi="Arial"/>
          <w:sz w:val="22"/>
        </w:rPr>
        <w:t xml:space="preserve"> www.linaafriskole.dk</w:t>
      </w:r>
    </w:p>
    <w:p>
      <w:pPr>
        <w:keepNext w:val="1"/>
        <w:spacing w:before="360" w:after="120" w:beforeAutospacing="0" w:afterAutospacing="0"/>
      </w:pPr>
      <w:r>
        <w:rPr>
          <w:rFonts w:ascii="Arial" w:hAnsi="Arial"/>
          <w:b w:val="1"/>
          <w:color w:val="1E4620"/>
          <w:sz w:val="28"/>
        </w:rPr>
        <w:t>13. En typisk skoledag (Eksempel)</w:t>
      </w:r>
    </w:p>
    <w:tbl>
      <w:tblPr>
        <w:tblW w:w="0" w:type="auto"/>
        <w:jc w:val="center"/>
        <w:tblBorders>
          <w:top w:val="single" w:sz="4" w:space="0" w:shadow="0" w:frame="0" w:color="CCCCCC"/>
          <w:left w:val="none" w:sz="0" w:space="0" w:shadow="0" w:frame="0" w:color="000000"/>
          <w:bottom w:val="single" w:sz="4" w:space="0" w:shadow="0" w:frame="0" w:color="CCCCCC"/>
          <w:right w:val="none" w:sz="0" w:space="0" w:shadow="0" w:frame="0" w:color="000000"/>
          <w:insideH w:val="single" w:sz="4" w:space="0" w:shadow="0" w:frame="0" w:color="E0E0E0"/>
          <w:insideV w:val="none" w:sz="0" w:space="0" w:shadow="0" w:frame="0" w:color="000000"/>
        </w:tblBorders>
        <w:tblLook w:val="04A0"/>
      </w:tblPr>
      <w:tblGrid>
        <w:gridCol w:w="3120"/>
        <w:gridCol w:w="3120"/>
        <w:gridCol w:w="3120"/>
      </w:tblGrid>
      <w:tr>
        <w:tc>
          <w:tcPr>
            <w:tcW w:w="3120" w:type="dxa"/>
            <w:shd w:val="clear" w:color="auto" w:fill="1E4620"/>
          </w:tcPr>
          <w:p>
            <w:r>
              <w:rPr>
                <w:rFonts w:ascii="Arial" w:hAnsi="Arial"/>
                <w:b w:val="1"/>
                <w:color w:val="FFFFFF"/>
              </w:rPr>
              <w:t>Tidspunkt</w:t>
            </w:r>
          </w:p>
        </w:tc>
        <w:tc>
          <w:tcPr>
            <w:tcW w:w="3120" w:type="dxa"/>
            <w:shd w:val="clear" w:color="auto" w:fill="1E4620"/>
          </w:tcPr>
          <w:p>
            <w:r>
              <w:rPr>
                <w:rFonts w:ascii="Arial" w:hAnsi="Arial"/>
                <w:b w:val="1"/>
                <w:color w:val="FFFFFF"/>
              </w:rPr>
              <w:t>Aktivitet</w:t>
            </w:r>
          </w:p>
        </w:tc>
        <w:tc>
          <w:tcPr>
            <w:tcW w:w="3120" w:type="dxa"/>
            <w:shd w:val="clear" w:color="auto" w:fill="1E4620"/>
          </w:tcPr>
          <w:p>
            <w:r>
              <w:rPr>
                <w:rFonts w:ascii="Arial" w:hAnsi="Arial"/>
                <w:b w:val="1"/>
                <w:color w:val="FFFFFF"/>
              </w:rPr>
              <w:t>Pædagogisk indhold</w:t>
            </w:r>
          </w:p>
        </w:tc>
      </w:tr>
      <w:tr>
        <w:tc>
          <w:tcPr>
            <w:tcW w:w="3120" w:type="dxa"/>
            <w:shd w:val="clear" w:color="auto" w:fill="F0F4F0"/>
          </w:tcPr>
          <w:p>
            <w:r>
              <w:rPr>
                <w:rFonts w:ascii="Arial" w:hAnsi="Arial"/>
                <w:sz w:val="20"/>
              </w:rPr>
              <w:t>08.00 – 08.30</w:t>
            </w:r>
          </w:p>
        </w:tc>
        <w:tc>
          <w:tcPr>
            <w:tcW w:w="3120" w:type="dxa"/>
            <w:shd w:val="clear" w:color="auto" w:fill="F0F4F0"/>
          </w:tcPr>
          <w:p>
            <w:r>
              <w:rPr>
                <w:rFonts w:ascii="Arial" w:hAnsi="Arial"/>
                <w:sz w:val="20"/>
              </w:rPr>
              <w:t>Morgensamling</w:t>
            </w:r>
          </w:p>
        </w:tc>
        <w:tc>
          <w:tcPr>
            <w:tcW w:w="3120" w:type="dxa"/>
            <w:shd w:val="clear" w:color="auto" w:fill="F0F4F0"/>
          </w:tcPr>
          <w:p>
            <w:r>
              <w:rPr>
                <w:rFonts w:ascii="Arial" w:hAnsi="Arial"/>
                <w:sz w:val="20"/>
              </w:rPr>
              <w:t>Fællessang, fortælling og rolig start på dagen.</w:t>
            </w:r>
          </w:p>
        </w:tc>
      </w:tr>
      <w:tr>
        <w:tc>
          <w:tcPr>
            <w:tcW w:w="3120" w:type="dxa"/>
          </w:tcPr>
          <w:p>
            <w:r>
              <w:rPr>
                <w:rFonts w:ascii="Arial" w:hAnsi="Arial"/>
                <w:sz w:val="20"/>
              </w:rPr>
              <w:t>08.30 – 10.00</w:t>
            </w:r>
          </w:p>
        </w:tc>
        <w:tc>
          <w:tcPr>
            <w:tcW w:w="3120" w:type="dxa"/>
          </w:tcPr>
          <w:p>
            <w:r>
              <w:rPr>
                <w:rFonts w:ascii="Arial" w:hAnsi="Arial"/>
                <w:sz w:val="20"/>
              </w:rPr>
              <w:t>Faglig fordybelse</w:t>
            </w:r>
            <w:r>
              <w:rPr>
                <w:rFonts w:ascii="Arial" w:hAnsi="Arial"/>
                <w:sz w:val="20"/>
                <w:rtl w:val="0"/>
                <w:lang w:val="da-DK" w:bidi="da-DK" w:eastAsia="da-DK"/>
              </w:rPr>
              <w:t>/udeskole</w:t>
            </w:r>
          </w:p>
        </w:tc>
        <w:tc>
          <w:tcPr>
            <w:tcW w:w="3120" w:type="dxa"/>
          </w:tcPr>
          <w:p>
            <w:r>
              <w:rPr>
                <w:rFonts w:ascii="Arial" w:hAnsi="Arial"/>
                <w:sz w:val="20"/>
              </w:rPr>
              <w:t>Kernefag (dansk/matematik) med analoge bøger og hæfter.</w:t>
            </w:r>
          </w:p>
        </w:tc>
      </w:tr>
      <w:tr>
        <w:tc>
          <w:tcPr>
            <w:tcW w:w="3120" w:type="dxa"/>
            <w:shd w:val="clear" w:color="auto" w:fill="F0F4F0"/>
          </w:tcPr>
          <w:p>
            <w:r>
              <w:rPr>
                <w:rFonts w:ascii="Arial" w:hAnsi="Arial"/>
                <w:sz w:val="20"/>
              </w:rPr>
              <w:t>10.00 – 10.30</w:t>
            </w:r>
          </w:p>
        </w:tc>
        <w:tc>
          <w:tcPr>
            <w:tcW w:w="3120" w:type="dxa"/>
            <w:shd w:val="clear" w:color="auto" w:fill="F0F4F0"/>
          </w:tcPr>
          <w:p>
            <w:r>
              <w:rPr>
                <w:rFonts w:ascii="Arial" w:hAnsi="Arial"/>
                <w:sz w:val="20"/>
              </w:rPr>
              <w:t>Formiddagspause</w:t>
            </w:r>
          </w:p>
        </w:tc>
        <w:tc>
          <w:tcPr>
            <w:tcW w:w="3120" w:type="dxa"/>
            <w:shd w:val="clear" w:color="auto" w:fill="F0F4F0"/>
          </w:tcPr>
          <w:p>
            <w:r>
              <w:rPr>
                <w:rFonts w:ascii="Arial" w:hAnsi="Arial"/>
                <w:sz w:val="20"/>
              </w:rPr>
              <w:t>Madpakker og skærmfri leg i naturen.</w:t>
            </w:r>
          </w:p>
        </w:tc>
      </w:tr>
      <w:tr>
        <w:tc>
          <w:tcPr>
            <w:tcW w:w="3120" w:type="dxa"/>
          </w:tcPr>
          <w:p>
            <w:r>
              <w:rPr>
                <w:rFonts w:ascii="Arial" w:hAnsi="Arial"/>
                <w:sz w:val="20"/>
              </w:rPr>
              <w:t>10.30 – 12.30</w:t>
            </w:r>
          </w:p>
        </w:tc>
        <w:tc>
          <w:tcPr>
            <w:tcW w:w="3120" w:type="dxa"/>
          </w:tcPr>
          <w:p>
            <w:r>
              <w:rPr>
                <w:rFonts w:ascii="Arial" w:hAnsi="Arial"/>
                <w:sz w:val="20"/>
              </w:rPr>
              <w:t>Udeskole / Projekter</w:t>
            </w:r>
          </w:p>
        </w:tc>
        <w:tc>
          <w:tcPr>
            <w:tcW w:w="3120" w:type="dxa"/>
          </w:tcPr>
          <w:p>
            <w:r>
              <w:rPr>
                <w:rFonts w:ascii="Arial" w:hAnsi="Arial"/>
                <w:sz w:val="20"/>
                <w:rtl w:val="0"/>
                <w:lang w:val="da-DK" w:bidi="da-DK" w:eastAsia="da-DK"/>
              </w:rPr>
              <w:t>F</w:t>
            </w:r>
            <w:r>
              <w:rPr>
                <w:rFonts w:ascii="Arial" w:hAnsi="Arial"/>
                <w:sz w:val="20"/>
              </w:rPr>
              <w:t>aglighed kobles til virkeligheden</w:t>
            </w:r>
          </w:p>
        </w:tc>
      </w:tr>
      <w:tr>
        <w:tc>
          <w:tcPr>
            <w:tcW w:w="3120" w:type="dxa"/>
            <w:shd w:val="clear" w:color="auto" w:fill="F0F4F0"/>
          </w:tcPr>
          <w:p>
            <w:r>
              <w:rPr>
                <w:rFonts w:ascii="Arial" w:hAnsi="Arial"/>
                <w:sz w:val="20"/>
              </w:rPr>
              <w:t>12.30 – 13.00</w:t>
            </w:r>
          </w:p>
        </w:tc>
        <w:tc>
          <w:tcPr>
            <w:tcW w:w="3120" w:type="dxa"/>
            <w:shd w:val="clear" w:color="auto" w:fill="F0F4F0"/>
          </w:tcPr>
          <w:p>
            <w:r>
              <w:rPr>
                <w:rFonts w:ascii="Arial" w:hAnsi="Arial"/>
                <w:sz w:val="20"/>
              </w:rPr>
              <w:t>Frokost og frikvartér</w:t>
            </w:r>
          </w:p>
        </w:tc>
        <w:tc>
          <w:tcPr>
            <w:tcW w:w="3120" w:type="dxa"/>
            <w:shd w:val="clear" w:color="auto" w:fill="F0F4F0"/>
          </w:tcPr>
          <w:p>
            <w:r>
              <w:rPr>
                <w:rFonts w:ascii="Arial" w:hAnsi="Arial"/>
                <w:sz w:val="20"/>
              </w:rPr>
              <w:t>Spisning og fri leg på de grønne arealer.</w:t>
            </w:r>
          </w:p>
        </w:tc>
      </w:tr>
      <w:tr>
        <w:tc>
          <w:tcPr>
            <w:tcW w:w="3120" w:type="dxa"/>
          </w:tcPr>
          <w:p>
            <w:r>
              <w:rPr>
                <w:rFonts w:ascii="Arial" w:hAnsi="Arial"/>
                <w:sz w:val="20"/>
              </w:rPr>
              <w:t>13.00 – 14.00</w:t>
            </w:r>
          </w:p>
        </w:tc>
        <w:tc>
          <w:tcPr>
            <w:tcW w:w="3120" w:type="dxa"/>
          </w:tcPr>
          <w:p>
            <w:r>
              <w:rPr>
                <w:rFonts w:ascii="Arial" w:hAnsi="Arial"/>
                <w:sz w:val="20"/>
              </w:rPr>
              <w:t>Kreativt værksted</w:t>
            </w:r>
          </w:p>
        </w:tc>
        <w:tc>
          <w:tcPr>
            <w:tcW w:w="3120" w:type="dxa"/>
          </w:tcPr>
          <w:p>
            <w:r>
              <w:rPr>
                <w:rFonts w:ascii="Arial" w:hAnsi="Arial"/>
                <w:sz w:val="20"/>
              </w:rPr>
              <w:t>Musiske/praktiske fag og fælles oprydning og afrunding.</w:t>
            </w:r>
          </w:p>
        </w:tc>
      </w:tr>
    </w:tbl>
    <w:p>
      <w:pPr>
        <w:keepNext w:val="1"/>
        <w:spacing w:before="360" w:after="120" w:beforeAutospacing="0" w:afterAutospacing="0"/>
      </w:pPr>
      <w:r>
        <w:rPr>
          <w:rFonts w:ascii="Arial" w:hAnsi="Arial"/>
          <w:b w:val="1"/>
          <w:color w:val="1E4620"/>
          <w:sz w:val="28"/>
        </w:rPr>
        <w:t>14. En varm invitation til fremtiden</w:t>
      </w:r>
    </w:p>
    <w:p>
      <w:pPr>
        <w:spacing w:lineRule="auto" w:line="276" w:before="0" w:after="160" w:beforeAutospacing="0" w:afterAutospacing="0"/>
      </w:pPr>
      <w:r>
        <w:rPr>
          <w:rFonts w:ascii="Arial" w:hAnsi="Arial"/>
          <w:sz w:val="22"/>
        </w:rPr>
        <w:t>Vi håber, at dette indblik i vores visioner har vækket din interesse for at komme med på den fantastiske og meningsfulde rejse, det er at starte en ny friskole helt fra bunden. Vi ønsker at skabe de bedste rammer for vores børns fremtid, og vi håber på en fortsat tæt, åben og stærk dialog med alle de forældre, der har fået interesse for denne nye, fantastiske friskole i Linå.</w:t>
      </w:r>
    </w:p>
    <w:sectPr>
      <w:type w:val="nextPage"/>
      <w:pgMar w:left="1440" w:right="1440" w:top="1440" w:bottom="1440" w:header="720" w:footer="720" w:gutter="0"/>
      <w:cols w:equalWidth="1" w:space="720"/>
    </w:sectPr>
  </w:body>
</w:document>
</file>

<file path=word/numbering.xml><?xml version="1.0" encoding="utf-8"?>
<w:numbering xmlns:w="http://schemas.openxmlformats.org/wordprocessingml/2006/main">
  <w:abstractNum w:abstractNumId="0">
    <w:nsid w:val="FFFFFF7C"/>
    <w:multiLevelType w:val="hybridMultilevel"/>
    <w:lvl w:ilvl="0">
      <w:start w:val="1"/>
      <w:numFmt w:val="decimal"/>
      <w:suff w:val="tab"/>
      <w:lvlText w:val="%1."/>
      <w:lvlJc w:val="left"/>
      <w:pPr>
        <w:ind w:hanging="360" w:left="1800"/>
        <w:tabs>
          <w:tab w:val="num" w:pos="1800" w:leader="none"/>
        </w:tabs>
      </w:pPr>
      <w:rPr/>
    </w:lvl>
    <w:lvl w:ilvl="1" w:tplc="2C9128AB">
      <w:start w:val="1"/>
      <w:numFmt w:val="decimal"/>
      <w:suff w:val="tab"/>
      <w:lvlText w:val="%1."/>
      <w:lvlJc w:val="left"/>
      <w:pPr/>
      <w:rPr/>
    </w:lvl>
    <w:lvl w:ilvl="2" w:tplc="5AFD46D3">
      <w:start w:val="1"/>
      <w:numFmt w:val="decimal"/>
      <w:suff w:val="tab"/>
      <w:lvlText w:val="%1."/>
      <w:lvlJc w:val="left"/>
      <w:pPr/>
      <w:rPr/>
    </w:lvl>
    <w:lvl w:ilvl="3" w:tplc="51BF4181">
      <w:start w:val="1"/>
      <w:numFmt w:val="decimal"/>
      <w:suff w:val="tab"/>
      <w:lvlText w:val="%1."/>
      <w:lvlJc w:val="left"/>
      <w:pPr/>
      <w:rPr/>
    </w:lvl>
    <w:lvl w:ilvl="4" w:tplc="67E29AD4">
      <w:start w:val="1"/>
      <w:numFmt w:val="decimal"/>
      <w:suff w:val="tab"/>
      <w:lvlText w:val="%1."/>
      <w:lvlJc w:val="left"/>
      <w:pPr/>
      <w:rPr/>
    </w:lvl>
    <w:lvl w:ilvl="5" w:tplc="08CE01BB">
      <w:start w:val="1"/>
      <w:numFmt w:val="decimal"/>
      <w:suff w:val="tab"/>
      <w:lvlText w:val="%1."/>
      <w:lvlJc w:val="left"/>
      <w:pPr/>
      <w:rPr/>
    </w:lvl>
    <w:lvl w:ilvl="6" w:tplc="3DA024E4">
      <w:start w:val="1"/>
      <w:numFmt w:val="decimal"/>
      <w:suff w:val="tab"/>
      <w:lvlText w:val="%1."/>
      <w:lvlJc w:val="left"/>
      <w:pPr/>
      <w:rPr/>
    </w:lvl>
    <w:lvl w:ilvl="7" w:tplc="0F121586">
      <w:start w:val="1"/>
      <w:numFmt w:val="decimal"/>
      <w:suff w:val="tab"/>
      <w:lvlText w:val="%1."/>
      <w:lvlJc w:val="left"/>
      <w:pPr/>
      <w:rPr/>
    </w:lvl>
    <w:lvl w:ilvl="8" w:tplc="0549A810">
      <w:start w:val="1"/>
      <w:numFmt w:val="decimal"/>
      <w:suff w:val="tab"/>
      <w:lvlText w:val="%1."/>
      <w:lvlJc w:val="left"/>
      <w:pPr/>
      <w:rPr/>
    </w:lvl>
  </w:abstractNum>
  <w:abstractNum w:abstractNumId="1">
    <w:nsid w:val="FFFFFF7D"/>
    <w:multiLevelType w:val="hybridMultilevel"/>
    <w:lvl w:ilvl="0">
      <w:start w:val="1"/>
      <w:numFmt w:val="decimal"/>
      <w:suff w:val="tab"/>
      <w:lvlText w:val="%1."/>
      <w:lvlJc w:val="left"/>
      <w:pPr>
        <w:ind w:hanging="360" w:left="1440"/>
        <w:tabs>
          <w:tab w:val="num" w:pos="1440" w:leader="none"/>
        </w:tabs>
      </w:pPr>
      <w:rPr/>
    </w:lvl>
    <w:lvl w:ilvl="1" w:tplc="760A9CC6">
      <w:start w:val="1"/>
      <w:numFmt w:val="decimal"/>
      <w:suff w:val="tab"/>
      <w:lvlText w:val="%1."/>
      <w:lvlJc w:val="left"/>
      <w:pPr/>
      <w:rPr/>
    </w:lvl>
    <w:lvl w:ilvl="2" w:tplc="7B311953">
      <w:start w:val="1"/>
      <w:numFmt w:val="decimal"/>
      <w:suff w:val="tab"/>
      <w:lvlText w:val="%1."/>
      <w:lvlJc w:val="left"/>
      <w:pPr/>
      <w:rPr/>
    </w:lvl>
    <w:lvl w:ilvl="3" w:tplc="26400562">
      <w:start w:val="1"/>
      <w:numFmt w:val="decimal"/>
      <w:suff w:val="tab"/>
      <w:lvlText w:val="%1."/>
      <w:lvlJc w:val="left"/>
      <w:pPr/>
      <w:rPr/>
    </w:lvl>
    <w:lvl w:ilvl="4" w:tplc="63697B50">
      <w:start w:val="1"/>
      <w:numFmt w:val="decimal"/>
      <w:suff w:val="tab"/>
      <w:lvlText w:val="%1."/>
      <w:lvlJc w:val="left"/>
      <w:pPr/>
      <w:rPr/>
    </w:lvl>
    <w:lvl w:ilvl="5" w:tplc="5B6FB49F">
      <w:start w:val="1"/>
      <w:numFmt w:val="decimal"/>
      <w:suff w:val="tab"/>
      <w:lvlText w:val="%1."/>
      <w:lvlJc w:val="left"/>
      <w:pPr/>
      <w:rPr/>
    </w:lvl>
    <w:lvl w:ilvl="6" w:tplc="5672AC48">
      <w:start w:val="1"/>
      <w:numFmt w:val="decimal"/>
      <w:suff w:val="tab"/>
      <w:lvlText w:val="%1."/>
      <w:lvlJc w:val="left"/>
      <w:pPr/>
      <w:rPr/>
    </w:lvl>
    <w:lvl w:ilvl="7" w:tplc="421F91C7">
      <w:start w:val="1"/>
      <w:numFmt w:val="decimal"/>
      <w:suff w:val="tab"/>
      <w:lvlText w:val="%1."/>
      <w:lvlJc w:val="left"/>
      <w:pPr/>
      <w:rPr/>
    </w:lvl>
    <w:lvl w:ilvl="8" w:tplc="2E54915A">
      <w:start w:val="1"/>
      <w:numFmt w:val="decimal"/>
      <w:suff w:val="tab"/>
      <w:lvlText w:val="%1."/>
      <w:lvlJc w:val="left"/>
      <w:pPr/>
      <w:rPr/>
    </w:lvl>
  </w:abstractNum>
  <w:abstractNum w:abstractNumId="2">
    <w:nsid w:val="FFFFFF7E"/>
    <w:multiLevelType w:val="hybridMultilevel"/>
    <w:lvl w:ilvl="0">
      <w:start w:val="1"/>
      <w:numFmt w:val="decimal"/>
      <w:pStyle w:val="P27"/>
      <w:suff w:val="tab"/>
      <w:lvlText w:val="%1."/>
      <w:lvlJc w:val="left"/>
      <w:pPr>
        <w:ind w:hanging="360" w:left="1080"/>
        <w:tabs>
          <w:tab w:val="num" w:pos="1080" w:leader="none"/>
        </w:tabs>
      </w:pPr>
      <w:rPr/>
    </w:lvl>
    <w:lvl w:ilvl="1" w:tplc="29E46005">
      <w:start w:val="1"/>
      <w:numFmt w:val="decimal"/>
      <w:suff w:val="tab"/>
      <w:lvlText w:val="%1."/>
      <w:lvlJc w:val="left"/>
      <w:pPr/>
      <w:rPr/>
    </w:lvl>
    <w:lvl w:ilvl="2" w:tplc="3300EFC0">
      <w:start w:val="1"/>
      <w:numFmt w:val="decimal"/>
      <w:suff w:val="tab"/>
      <w:lvlText w:val="%1."/>
      <w:lvlJc w:val="left"/>
      <w:pPr/>
      <w:rPr/>
    </w:lvl>
    <w:lvl w:ilvl="3" w:tplc="2D7221ED">
      <w:start w:val="1"/>
      <w:numFmt w:val="decimal"/>
      <w:suff w:val="tab"/>
      <w:lvlText w:val="%1."/>
      <w:lvlJc w:val="left"/>
      <w:pPr/>
      <w:rPr/>
    </w:lvl>
    <w:lvl w:ilvl="4" w:tplc="047274BB">
      <w:start w:val="1"/>
      <w:numFmt w:val="decimal"/>
      <w:suff w:val="tab"/>
      <w:lvlText w:val="%1."/>
      <w:lvlJc w:val="left"/>
      <w:pPr/>
      <w:rPr/>
    </w:lvl>
    <w:lvl w:ilvl="5" w:tplc="1F2FDA4B">
      <w:start w:val="1"/>
      <w:numFmt w:val="decimal"/>
      <w:suff w:val="tab"/>
      <w:lvlText w:val="%1."/>
      <w:lvlJc w:val="left"/>
      <w:pPr/>
      <w:rPr/>
    </w:lvl>
    <w:lvl w:ilvl="6" w:tplc="7707208B">
      <w:start w:val="1"/>
      <w:numFmt w:val="decimal"/>
      <w:suff w:val="tab"/>
      <w:lvlText w:val="%1."/>
      <w:lvlJc w:val="left"/>
      <w:pPr/>
      <w:rPr/>
    </w:lvl>
    <w:lvl w:ilvl="7" w:tplc="3C90F65F">
      <w:start w:val="1"/>
      <w:numFmt w:val="decimal"/>
      <w:suff w:val="tab"/>
      <w:lvlText w:val="%1."/>
      <w:lvlJc w:val="left"/>
      <w:pPr/>
      <w:rPr/>
    </w:lvl>
    <w:lvl w:ilvl="8" w:tplc="159E0DF5">
      <w:start w:val="1"/>
      <w:numFmt w:val="decimal"/>
      <w:suff w:val="tab"/>
      <w:lvlText w:val="%1."/>
      <w:lvlJc w:val="left"/>
      <w:pPr/>
      <w:rPr/>
    </w:lvl>
  </w:abstractNum>
  <w:abstractNum w:abstractNumId="3">
    <w:nsid w:val="FFFFFF7F"/>
    <w:multiLevelType w:val="hybridMultilevel"/>
    <w:lvl w:ilvl="0">
      <w:start w:val="1"/>
      <w:numFmt w:val="decimal"/>
      <w:pStyle w:val="P26"/>
      <w:suff w:val="tab"/>
      <w:lvlText w:val="%1."/>
      <w:lvlJc w:val="left"/>
      <w:pPr>
        <w:ind w:hanging="360" w:left="720"/>
        <w:tabs>
          <w:tab w:val="num" w:pos="720" w:leader="none"/>
        </w:tabs>
      </w:pPr>
      <w:rPr/>
    </w:lvl>
    <w:lvl w:ilvl="1" w:tplc="67A462BB">
      <w:start w:val="1"/>
      <w:numFmt w:val="decimal"/>
      <w:suff w:val="tab"/>
      <w:lvlText w:val="%1."/>
      <w:lvlJc w:val="left"/>
      <w:pPr/>
      <w:rPr/>
    </w:lvl>
    <w:lvl w:ilvl="2" w:tplc="5BA2E6E6">
      <w:start w:val="1"/>
      <w:numFmt w:val="decimal"/>
      <w:suff w:val="tab"/>
      <w:lvlText w:val="%1."/>
      <w:lvlJc w:val="left"/>
      <w:pPr/>
      <w:rPr/>
    </w:lvl>
    <w:lvl w:ilvl="3" w:tplc="1CA73FDA">
      <w:start w:val="1"/>
      <w:numFmt w:val="decimal"/>
      <w:suff w:val="tab"/>
      <w:lvlText w:val="%1."/>
      <w:lvlJc w:val="left"/>
      <w:pPr/>
      <w:rPr/>
    </w:lvl>
    <w:lvl w:ilvl="4" w:tplc="1F02B206">
      <w:start w:val="1"/>
      <w:numFmt w:val="decimal"/>
      <w:suff w:val="tab"/>
      <w:lvlText w:val="%1."/>
      <w:lvlJc w:val="left"/>
      <w:pPr/>
      <w:rPr/>
    </w:lvl>
    <w:lvl w:ilvl="5" w:tplc="0864F71B">
      <w:start w:val="1"/>
      <w:numFmt w:val="decimal"/>
      <w:suff w:val="tab"/>
      <w:lvlText w:val="%1."/>
      <w:lvlJc w:val="left"/>
      <w:pPr/>
      <w:rPr/>
    </w:lvl>
    <w:lvl w:ilvl="6" w:tplc="5921B909">
      <w:start w:val="1"/>
      <w:numFmt w:val="decimal"/>
      <w:suff w:val="tab"/>
      <w:lvlText w:val="%1."/>
      <w:lvlJc w:val="left"/>
      <w:pPr/>
      <w:rPr/>
    </w:lvl>
    <w:lvl w:ilvl="7" w:tplc="38262C27">
      <w:start w:val="1"/>
      <w:numFmt w:val="decimal"/>
      <w:suff w:val="tab"/>
      <w:lvlText w:val="%1."/>
      <w:lvlJc w:val="left"/>
      <w:pPr/>
      <w:rPr/>
    </w:lvl>
    <w:lvl w:ilvl="8" w:tplc="542E80BC">
      <w:start w:val="1"/>
      <w:numFmt w:val="decimal"/>
      <w:suff w:val="tab"/>
      <w:lvlText w:val="%1."/>
      <w:lvlJc w:val="left"/>
      <w:pPr/>
      <w:rPr/>
    </w:lvl>
  </w:abstractNum>
  <w:abstractNum w:abstractNumId="4">
    <w:nsid w:val="FFFFFF81"/>
    <w:multiLevelType w:val="hybridMultilevel"/>
    <w:lvl w:ilvl="0">
      <w:start w:val="1"/>
      <w:numFmt w:val="bullet"/>
      <w:suff w:val="tab"/>
      <w:lvlText w:val=""/>
      <w:lvlJc w:val="left"/>
      <w:pPr>
        <w:ind w:hanging="360" w:left="1440"/>
        <w:tabs>
          <w:tab w:val="num" w:pos="1440" w:leader="none"/>
        </w:tabs>
      </w:pPr>
      <w:rPr>
        <w:rFonts w:ascii="Symbol" w:hAnsi="Symbol" w:hint="default"/>
      </w:rPr>
    </w:lvl>
    <w:lvl w:ilvl="1" w:tplc="513A16A9">
      <w:start w:val="1"/>
      <w:numFmt w:val="decimal"/>
      <w:suff w:val="tab"/>
      <w:lvlText w:val="%1."/>
      <w:lvlJc w:val="left"/>
      <w:pPr/>
      <w:rPr/>
    </w:lvl>
    <w:lvl w:ilvl="2" w:tplc="0C5D6888">
      <w:start w:val="1"/>
      <w:numFmt w:val="decimal"/>
      <w:suff w:val="tab"/>
      <w:lvlText w:val="%1."/>
      <w:lvlJc w:val="left"/>
      <w:pPr/>
      <w:rPr/>
    </w:lvl>
    <w:lvl w:ilvl="3" w:tplc="7A189B19">
      <w:start w:val="1"/>
      <w:numFmt w:val="decimal"/>
      <w:suff w:val="tab"/>
      <w:lvlText w:val="%1."/>
      <w:lvlJc w:val="left"/>
      <w:pPr/>
      <w:rPr/>
    </w:lvl>
    <w:lvl w:ilvl="4" w:tplc="70424D08">
      <w:start w:val="1"/>
      <w:numFmt w:val="decimal"/>
      <w:suff w:val="tab"/>
      <w:lvlText w:val="%1."/>
      <w:lvlJc w:val="left"/>
      <w:pPr/>
      <w:rPr/>
    </w:lvl>
    <w:lvl w:ilvl="5" w:tplc="27730E19">
      <w:start w:val="1"/>
      <w:numFmt w:val="decimal"/>
      <w:suff w:val="tab"/>
      <w:lvlText w:val="%1."/>
      <w:lvlJc w:val="left"/>
      <w:pPr/>
      <w:rPr/>
    </w:lvl>
    <w:lvl w:ilvl="6" w:tplc="0737CAFA">
      <w:start w:val="1"/>
      <w:numFmt w:val="decimal"/>
      <w:suff w:val="tab"/>
      <w:lvlText w:val="%1."/>
      <w:lvlJc w:val="left"/>
      <w:pPr/>
      <w:rPr/>
    </w:lvl>
    <w:lvl w:ilvl="7" w:tplc="3C1353A9">
      <w:start w:val="1"/>
      <w:numFmt w:val="decimal"/>
      <w:suff w:val="tab"/>
      <w:lvlText w:val="%1."/>
      <w:lvlJc w:val="left"/>
      <w:pPr/>
      <w:rPr/>
    </w:lvl>
    <w:lvl w:ilvl="8" w:tplc="2636F4BD">
      <w:start w:val="1"/>
      <w:numFmt w:val="decimal"/>
      <w:suff w:val="tab"/>
      <w:lvlText w:val="%1."/>
      <w:lvlJc w:val="left"/>
      <w:pPr/>
      <w:rPr/>
    </w:lvl>
  </w:abstractNum>
  <w:abstractNum w:abstractNumId="5">
    <w:nsid w:val="FFFFFF82"/>
    <w:multiLevelType w:val="hybridMultilevel"/>
    <w:lvl w:ilvl="0">
      <w:start w:val="1"/>
      <w:numFmt w:val="bullet"/>
      <w:pStyle w:val="P24"/>
      <w:suff w:val="tab"/>
      <w:lvlText w:val=""/>
      <w:lvlJc w:val="left"/>
      <w:pPr>
        <w:ind w:hanging="360" w:left="1080"/>
        <w:tabs>
          <w:tab w:val="num" w:pos="1080" w:leader="none"/>
        </w:tabs>
      </w:pPr>
      <w:rPr>
        <w:rFonts w:ascii="Symbol" w:hAnsi="Symbol" w:hint="default"/>
      </w:rPr>
    </w:lvl>
    <w:lvl w:ilvl="1" w:tplc="5A0D7470">
      <w:start w:val="1"/>
      <w:numFmt w:val="decimal"/>
      <w:suff w:val="tab"/>
      <w:lvlText w:val="%1."/>
      <w:lvlJc w:val="left"/>
      <w:pPr/>
      <w:rPr/>
    </w:lvl>
    <w:lvl w:ilvl="2" w:tplc="31416021">
      <w:start w:val="1"/>
      <w:numFmt w:val="decimal"/>
      <w:suff w:val="tab"/>
      <w:lvlText w:val="%1."/>
      <w:lvlJc w:val="left"/>
      <w:pPr/>
      <w:rPr/>
    </w:lvl>
    <w:lvl w:ilvl="3" w:tplc="5A96522B">
      <w:start w:val="1"/>
      <w:numFmt w:val="decimal"/>
      <w:suff w:val="tab"/>
      <w:lvlText w:val="%1."/>
      <w:lvlJc w:val="left"/>
      <w:pPr/>
      <w:rPr/>
    </w:lvl>
    <w:lvl w:ilvl="4" w:tplc="5C38D460">
      <w:start w:val="1"/>
      <w:numFmt w:val="decimal"/>
      <w:suff w:val="tab"/>
      <w:lvlText w:val="%1."/>
      <w:lvlJc w:val="left"/>
      <w:pPr/>
      <w:rPr/>
    </w:lvl>
    <w:lvl w:ilvl="5" w:tplc="1DE19794">
      <w:start w:val="1"/>
      <w:numFmt w:val="decimal"/>
      <w:suff w:val="tab"/>
      <w:lvlText w:val="%1."/>
      <w:lvlJc w:val="left"/>
      <w:pPr/>
      <w:rPr/>
    </w:lvl>
    <w:lvl w:ilvl="6" w:tplc="460F8D5B">
      <w:start w:val="1"/>
      <w:numFmt w:val="decimal"/>
      <w:suff w:val="tab"/>
      <w:lvlText w:val="%1."/>
      <w:lvlJc w:val="left"/>
      <w:pPr/>
      <w:rPr/>
    </w:lvl>
    <w:lvl w:ilvl="7" w:tplc="024E0587">
      <w:start w:val="1"/>
      <w:numFmt w:val="decimal"/>
      <w:suff w:val="tab"/>
      <w:lvlText w:val="%1."/>
      <w:lvlJc w:val="left"/>
      <w:pPr/>
      <w:rPr/>
    </w:lvl>
    <w:lvl w:ilvl="8" w:tplc="38654B2F">
      <w:start w:val="1"/>
      <w:numFmt w:val="decimal"/>
      <w:suff w:val="tab"/>
      <w:lvlText w:val="%1."/>
      <w:lvlJc w:val="left"/>
      <w:pPr/>
      <w:rPr/>
    </w:lvl>
  </w:abstractNum>
  <w:abstractNum w:abstractNumId="6">
    <w:nsid w:val="FFFFFF83"/>
    <w:multiLevelType w:val="hybridMultilevel"/>
    <w:lvl w:ilvl="0">
      <w:start w:val="1"/>
      <w:numFmt w:val="bullet"/>
      <w:pStyle w:val="P23"/>
      <w:suff w:val="tab"/>
      <w:lvlText w:val=""/>
      <w:lvlJc w:val="left"/>
      <w:pPr>
        <w:ind w:hanging="360" w:left="720"/>
        <w:tabs>
          <w:tab w:val="num" w:pos="720" w:leader="none"/>
        </w:tabs>
      </w:pPr>
      <w:rPr>
        <w:rFonts w:ascii="Symbol" w:hAnsi="Symbol" w:hint="default"/>
      </w:rPr>
    </w:lvl>
    <w:lvl w:ilvl="1" w:tplc="57530F05">
      <w:start w:val="1"/>
      <w:numFmt w:val="decimal"/>
      <w:suff w:val="tab"/>
      <w:lvlText w:val="%1."/>
      <w:lvlJc w:val="left"/>
      <w:pPr/>
      <w:rPr/>
    </w:lvl>
    <w:lvl w:ilvl="2" w:tplc="281EB4F0">
      <w:start w:val="1"/>
      <w:numFmt w:val="decimal"/>
      <w:suff w:val="tab"/>
      <w:lvlText w:val="%1."/>
      <w:lvlJc w:val="left"/>
      <w:pPr/>
      <w:rPr/>
    </w:lvl>
    <w:lvl w:ilvl="3" w:tplc="3BCD6D87">
      <w:start w:val="1"/>
      <w:numFmt w:val="decimal"/>
      <w:suff w:val="tab"/>
      <w:lvlText w:val="%1."/>
      <w:lvlJc w:val="left"/>
      <w:pPr/>
      <w:rPr/>
    </w:lvl>
    <w:lvl w:ilvl="4" w:tplc="5AB820F4">
      <w:start w:val="1"/>
      <w:numFmt w:val="decimal"/>
      <w:suff w:val="tab"/>
      <w:lvlText w:val="%1."/>
      <w:lvlJc w:val="left"/>
      <w:pPr/>
      <w:rPr/>
    </w:lvl>
    <w:lvl w:ilvl="5" w:tplc="2B51A574">
      <w:start w:val="1"/>
      <w:numFmt w:val="decimal"/>
      <w:suff w:val="tab"/>
      <w:lvlText w:val="%1."/>
      <w:lvlJc w:val="left"/>
      <w:pPr/>
      <w:rPr/>
    </w:lvl>
    <w:lvl w:ilvl="6" w:tplc="732FF3C4">
      <w:start w:val="1"/>
      <w:numFmt w:val="decimal"/>
      <w:suff w:val="tab"/>
      <w:lvlText w:val="%1."/>
      <w:lvlJc w:val="left"/>
      <w:pPr/>
      <w:rPr/>
    </w:lvl>
    <w:lvl w:ilvl="7" w:tplc="20740FCE">
      <w:start w:val="1"/>
      <w:numFmt w:val="decimal"/>
      <w:suff w:val="tab"/>
      <w:lvlText w:val="%1."/>
      <w:lvlJc w:val="left"/>
      <w:pPr/>
      <w:rPr/>
    </w:lvl>
    <w:lvl w:ilvl="8" w:tplc="276DB2CA">
      <w:start w:val="1"/>
      <w:numFmt w:val="decimal"/>
      <w:suff w:val="tab"/>
      <w:lvlText w:val="%1."/>
      <w:lvlJc w:val="left"/>
      <w:pPr/>
      <w:rPr/>
    </w:lvl>
  </w:abstractNum>
  <w:abstractNum w:abstractNumId="7">
    <w:nsid w:val="FFFFFF88"/>
    <w:multiLevelType w:val="hybridMultilevel"/>
    <w:lvl w:ilvl="0">
      <w:start w:val="1"/>
      <w:numFmt w:val="decimal"/>
      <w:pStyle w:val="P25"/>
      <w:suff w:val="tab"/>
      <w:lvlText w:val="%1."/>
      <w:lvlJc w:val="left"/>
      <w:pPr>
        <w:ind w:hanging="360" w:left="360"/>
        <w:tabs>
          <w:tab w:val="num" w:pos="360" w:leader="none"/>
        </w:tabs>
      </w:pPr>
      <w:rPr/>
    </w:lvl>
    <w:lvl w:ilvl="1" w:tplc="14118166">
      <w:start w:val="1"/>
      <w:numFmt w:val="decimal"/>
      <w:suff w:val="tab"/>
      <w:lvlText w:val="%1."/>
      <w:lvlJc w:val="left"/>
      <w:pPr/>
      <w:rPr/>
    </w:lvl>
    <w:lvl w:ilvl="2" w:tplc="5707EBBF">
      <w:start w:val="1"/>
      <w:numFmt w:val="decimal"/>
      <w:suff w:val="tab"/>
      <w:lvlText w:val="%1."/>
      <w:lvlJc w:val="left"/>
      <w:pPr/>
      <w:rPr/>
    </w:lvl>
    <w:lvl w:ilvl="3" w:tplc="72CC2338">
      <w:start w:val="1"/>
      <w:numFmt w:val="decimal"/>
      <w:suff w:val="tab"/>
      <w:lvlText w:val="%1."/>
      <w:lvlJc w:val="left"/>
      <w:pPr/>
      <w:rPr/>
    </w:lvl>
    <w:lvl w:ilvl="4" w:tplc="4D1E4C57">
      <w:start w:val="1"/>
      <w:numFmt w:val="decimal"/>
      <w:suff w:val="tab"/>
      <w:lvlText w:val="%1."/>
      <w:lvlJc w:val="left"/>
      <w:pPr/>
      <w:rPr/>
    </w:lvl>
    <w:lvl w:ilvl="5" w:tplc="2B435028">
      <w:start w:val="1"/>
      <w:numFmt w:val="decimal"/>
      <w:suff w:val="tab"/>
      <w:lvlText w:val="%1."/>
      <w:lvlJc w:val="left"/>
      <w:pPr/>
      <w:rPr/>
    </w:lvl>
    <w:lvl w:ilvl="6" w:tplc="074134E2">
      <w:start w:val="1"/>
      <w:numFmt w:val="decimal"/>
      <w:suff w:val="tab"/>
      <w:lvlText w:val="%1."/>
      <w:lvlJc w:val="left"/>
      <w:pPr/>
      <w:rPr/>
    </w:lvl>
    <w:lvl w:ilvl="7" w:tplc="60408570">
      <w:start w:val="1"/>
      <w:numFmt w:val="decimal"/>
      <w:suff w:val="tab"/>
      <w:lvlText w:val="%1."/>
      <w:lvlJc w:val="left"/>
      <w:pPr/>
      <w:rPr/>
    </w:lvl>
    <w:lvl w:ilvl="8" w:tplc="70E57B1D">
      <w:start w:val="1"/>
      <w:numFmt w:val="decimal"/>
      <w:suff w:val="tab"/>
      <w:lvlText w:val="%1."/>
      <w:lvlJc w:val="left"/>
      <w:pPr/>
      <w:rPr/>
    </w:lvl>
  </w:abstractNum>
  <w:abstractNum w:abstractNumId="8">
    <w:nsid w:val="FFFFFF89"/>
    <w:multiLevelType w:val="hybridMultilevel"/>
    <w:lvl w:ilvl="0">
      <w:start w:val="1"/>
      <w:numFmt w:val="bullet"/>
      <w:pStyle w:val="P22"/>
      <w:suff w:val="tab"/>
      <w:lvlText w:val=""/>
      <w:lvlJc w:val="left"/>
      <w:pPr>
        <w:ind w:hanging="360" w:left="360"/>
        <w:tabs>
          <w:tab w:val="num" w:pos="360" w:leader="none"/>
        </w:tabs>
      </w:pPr>
      <w:rPr>
        <w:rFonts w:ascii="Symbol" w:hAnsi="Symbol" w:hint="default"/>
      </w:rPr>
    </w:lvl>
    <w:lvl w:ilvl="1" w:tplc="6004D3E3">
      <w:start w:val="1"/>
      <w:numFmt w:val="decimal"/>
      <w:suff w:val="tab"/>
      <w:lvlText w:val="%1."/>
      <w:lvlJc w:val="left"/>
      <w:pPr/>
      <w:rPr/>
    </w:lvl>
    <w:lvl w:ilvl="2" w:tplc="39A212FB">
      <w:start w:val="1"/>
      <w:numFmt w:val="decimal"/>
      <w:suff w:val="tab"/>
      <w:lvlText w:val="%1."/>
      <w:lvlJc w:val="left"/>
      <w:pPr/>
      <w:rPr/>
    </w:lvl>
    <w:lvl w:ilvl="3" w:tplc="0B8DE2A7">
      <w:start w:val="1"/>
      <w:numFmt w:val="decimal"/>
      <w:suff w:val="tab"/>
      <w:lvlText w:val="%1."/>
      <w:lvlJc w:val="left"/>
      <w:pPr/>
      <w:rPr/>
    </w:lvl>
    <w:lvl w:ilvl="4" w:tplc="263A57F2">
      <w:start w:val="1"/>
      <w:numFmt w:val="decimal"/>
      <w:suff w:val="tab"/>
      <w:lvlText w:val="%1."/>
      <w:lvlJc w:val="left"/>
      <w:pPr/>
      <w:rPr/>
    </w:lvl>
    <w:lvl w:ilvl="5" w:tplc="485F2110">
      <w:start w:val="1"/>
      <w:numFmt w:val="decimal"/>
      <w:suff w:val="tab"/>
      <w:lvlText w:val="%1."/>
      <w:lvlJc w:val="left"/>
      <w:pPr/>
      <w:rPr/>
    </w:lvl>
    <w:lvl w:ilvl="6" w:tplc="78F8E58D">
      <w:start w:val="1"/>
      <w:numFmt w:val="decimal"/>
      <w:suff w:val="tab"/>
      <w:lvlText w:val="%1."/>
      <w:lvlJc w:val="left"/>
      <w:pPr/>
      <w:rPr/>
    </w:lvl>
    <w:lvl w:ilvl="7" w:tplc="32C078F0">
      <w:start w:val="1"/>
      <w:numFmt w:val="decimal"/>
      <w:suff w:val="tab"/>
      <w:lvlText w:val="%1."/>
      <w:lvlJc w:val="left"/>
      <w:pPr/>
      <w:rPr/>
    </w:lvl>
    <w:lvl w:ilvl="8" w:tplc="628381ED">
      <w:start w:val="1"/>
      <w:numFmt w:val="decimal"/>
      <w:suff w:val="tab"/>
      <w:lvlText w:val="%1."/>
      <w:lvlJc w:val="left"/>
      <w:pPr/>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r="http://schemas.openxmlformats.org/officeDocument/2006/relationships" xmlns:w="http://schemas.openxmlformats.org/wordprocessingml/2006/main">
  <w:displayBackgroundShape w:val="0"/>
  <w:defaultTabStop w:val="720"/>
  <w:autoHyphenation w:val="0"/>
  <w:evenAndOddHeaders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en-US" w:bidi="ar-SA" w:eastAsia="en-US"/>
      </w:rPr>
    </w:rPrDefault>
    <w:pPrDefault>
      <w:pPr>
        <w:keepNext w:val="0"/>
        <w:keepLines w:val="0"/>
        <w:pageBreakBefore w:val="0"/>
        <w:widowControl w:val="1"/>
        <w:suppressLineNumbers w:val="0"/>
        <w:shd w:val="clear" w:fill="auto"/>
        <w:suppressAutoHyphens w:val="0"/>
        <w:spacing w:lineRule="auto" w:line="276" w:before="0" w:after="20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er"/>
    <w:basedOn w:val="P0"/>
    <w:link w:val="C3"/>
    <w:pPr>
      <w:tabs>
        <w:tab w:val="center" w:pos="4680" w:leader="none"/>
        <w:tab w:val="right" w:pos="9360" w:leader="none"/>
      </w:tabs>
      <w:spacing w:lineRule="auto" w:line="240" w:after="0" w:beforeAutospacing="0" w:afterAutospacing="0"/>
    </w:pPr>
    <w:rPr/>
  </w:style>
  <w:style w:type="paragraph" w:styleId="P2">
    <w:name w:val="Footer"/>
    <w:basedOn w:val="P0"/>
    <w:link w:val="C4"/>
    <w:pPr>
      <w:tabs>
        <w:tab w:val="center" w:pos="4680" w:leader="none"/>
        <w:tab w:val="right" w:pos="9360" w:leader="none"/>
      </w:tabs>
      <w:spacing w:lineRule="auto" w:line="240" w:after="0" w:beforeAutospacing="0" w:afterAutospacing="0"/>
    </w:pPr>
    <w:rPr/>
  </w:style>
  <w:style w:type="paragraph" w:styleId="P3">
    <w:name w:val="Heading 1"/>
    <w:basedOn w:val="P0"/>
    <w:next w:val="P0"/>
    <w:link w:val="C5"/>
    <w:qFormat/>
    <w:pPr>
      <w:keepNext w:val="1"/>
      <w:keepLines w:val="1"/>
      <w:spacing w:before="480" w:after="0" w:beforeAutospacing="0" w:afterAutospacing="0"/>
      <w:outlineLvl w:val="0"/>
    </w:pPr>
    <w:rPr>
      <w:rFonts w:asciiTheme="majorHAnsi" w:hAnsiTheme="majorHAnsi" w:cstheme="majorBidi" w:eastAsiaTheme="majorEastAsia"/>
      <w:b w:val="1"/>
      <w:bCs w:val="1"/>
      <w:color w:val="376092" w:themeColor="accent1" w:themeShade="BF"/>
      <w:sz w:val="28"/>
      <w:szCs w:val="28"/>
    </w:rPr>
  </w:style>
  <w:style w:type="paragraph" w:styleId="P4">
    <w:name w:val="Heading 2"/>
    <w:basedOn w:val="P0"/>
    <w:next w:val="P0"/>
    <w:link w:val="C6"/>
    <w:qFormat/>
    <w:pPr>
      <w:keepNext w:val="1"/>
      <w:keepLines w:val="1"/>
      <w:spacing w:before="200" w:after="0" w:beforeAutospacing="0" w:afterAutospacing="0"/>
      <w:outlineLvl w:val="1"/>
    </w:pPr>
    <w:rPr>
      <w:rFonts w:asciiTheme="majorHAnsi" w:hAnsiTheme="majorHAnsi" w:cstheme="majorBidi" w:eastAsiaTheme="majorEastAsia"/>
      <w:b w:val="1"/>
      <w:bCs w:val="1"/>
      <w:color w:val="4F81BD" w:themeColor="accent1"/>
      <w:sz w:val="26"/>
      <w:szCs w:val="26"/>
    </w:rPr>
  </w:style>
  <w:style w:type="paragraph" w:styleId="P5">
    <w:name w:val="Heading 3"/>
    <w:basedOn w:val="P0"/>
    <w:next w:val="P0"/>
    <w:link w:val="C7"/>
    <w:qFormat/>
    <w:pPr>
      <w:keepNext w:val="1"/>
      <w:keepLines w:val="1"/>
      <w:spacing w:before="200" w:after="0" w:beforeAutospacing="0" w:afterAutospacing="0"/>
      <w:outlineLvl w:val="2"/>
    </w:pPr>
    <w:rPr>
      <w:rFonts w:asciiTheme="majorHAnsi" w:hAnsiTheme="majorHAnsi" w:cstheme="majorBidi" w:eastAsiaTheme="majorEastAsia"/>
      <w:b w:val="1"/>
      <w:bCs w:val="1"/>
      <w:color w:val="4F81BD" w:themeColor="accent1"/>
    </w:rPr>
  </w:style>
  <w:style w:type="paragraph" w:styleId="P6">
    <w:name w:val="Heading 4"/>
    <w:basedOn w:val="P0"/>
    <w:next w:val="P0"/>
    <w:link w:val="C15"/>
    <w:semiHidden/>
    <w:qFormat/>
    <w:pPr>
      <w:keepNext w:val="1"/>
      <w:keepLines w:val="1"/>
      <w:spacing w:before="200" w:after="0" w:beforeAutospacing="0" w:afterAutospacing="0"/>
      <w:outlineLvl w:val="3"/>
    </w:pPr>
    <w:rPr>
      <w:rFonts w:asciiTheme="majorHAnsi" w:hAnsiTheme="majorHAnsi" w:cstheme="majorBidi" w:eastAsiaTheme="majorEastAsia"/>
      <w:b w:val="1"/>
      <w:i w:val="1"/>
      <w:bCs w:val="1"/>
      <w:iCs w:val="1"/>
      <w:color w:val="4F81BD" w:themeColor="accent1"/>
    </w:rPr>
  </w:style>
  <w:style w:type="paragraph" w:styleId="P7">
    <w:name w:val="Heading 5"/>
    <w:basedOn w:val="P0"/>
    <w:next w:val="P0"/>
    <w:link w:val="C16"/>
    <w:semiHidden/>
    <w:qFormat/>
    <w:pPr>
      <w:keepNext w:val="1"/>
      <w:keepLines w:val="1"/>
      <w:spacing w:before="200" w:after="0" w:beforeAutospacing="0" w:afterAutospacing="0"/>
      <w:outlineLvl w:val="4"/>
    </w:pPr>
    <w:rPr>
      <w:rFonts w:asciiTheme="majorHAnsi" w:hAnsiTheme="majorHAnsi" w:cstheme="majorBidi" w:eastAsiaTheme="majorEastAsia"/>
      <w:color w:val="244061" w:themeColor="accent1" w:themeShade="7F"/>
    </w:rPr>
  </w:style>
  <w:style w:type="paragraph" w:styleId="P8">
    <w:name w:val="Heading 6"/>
    <w:basedOn w:val="P0"/>
    <w:next w:val="P0"/>
    <w:link w:val="C17"/>
    <w:semiHidden/>
    <w:qFormat/>
    <w:pPr>
      <w:keepNext w:val="1"/>
      <w:keepLines w:val="1"/>
      <w:spacing w:before="200" w:after="0" w:beforeAutospacing="0" w:afterAutospacing="0"/>
      <w:outlineLvl w:val="5"/>
    </w:pPr>
    <w:rPr>
      <w:rFonts w:asciiTheme="majorHAnsi" w:hAnsiTheme="majorHAnsi" w:cstheme="majorBidi" w:eastAsiaTheme="majorEastAsia"/>
      <w:i w:val="1"/>
      <w:iCs w:val="1"/>
      <w:color w:val="244061" w:themeColor="accent1" w:themeShade="7F"/>
    </w:rPr>
  </w:style>
  <w:style w:type="paragraph" w:styleId="P9">
    <w:name w:val="Heading 7"/>
    <w:basedOn w:val="P0"/>
    <w:next w:val="P0"/>
    <w:link w:val="C18"/>
    <w:semiHidden/>
    <w:qFormat/>
    <w:pPr>
      <w:keepNext w:val="1"/>
      <w:keepLines w:val="1"/>
      <w:spacing w:before="200" w:after="0" w:beforeAutospacing="0" w:afterAutospacing="0"/>
      <w:outlineLvl w:val="6"/>
    </w:pPr>
    <w:rPr>
      <w:rFonts w:asciiTheme="majorHAnsi" w:hAnsiTheme="majorHAnsi" w:cstheme="majorBidi" w:eastAsiaTheme="majorEastAsia"/>
      <w:i w:val="1"/>
      <w:iCs w:val="1"/>
      <w:color w:val="404040" w:themeColor="text1" w:themeTint="BF"/>
    </w:rPr>
  </w:style>
  <w:style w:type="paragraph" w:styleId="P10">
    <w:name w:val="Heading 8"/>
    <w:basedOn w:val="P0"/>
    <w:next w:val="P0"/>
    <w:link w:val="C19"/>
    <w:semiHidden/>
    <w:qFormat/>
    <w:pPr>
      <w:keepNext w:val="1"/>
      <w:keepLines w:val="1"/>
      <w:spacing w:before="200" w:after="0" w:beforeAutospacing="0" w:afterAutospacing="0"/>
      <w:outlineLvl w:val="7"/>
    </w:pPr>
    <w:rPr>
      <w:rFonts w:asciiTheme="majorHAnsi" w:hAnsiTheme="majorHAnsi" w:cstheme="majorBidi" w:eastAsiaTheme="majorEastAsia"/>
      <w:color w:val="4F81BD" w:themeColor="accent1"/>
      <w:sz w:val="20"/>
      <w:szCs w:val="20"/>
    </w:rPr>
  </w:style>
  <w:style w:type="paragraph" w:styleId="P11">
    <w:name w:val="Heading 9"/>
    <w:basedOn w:val="P0"/>
    <w:next w:val="P0"/>
    <w:link w:val="C20"/>
    <w:semiHidden/>
    <w:qFormat/>
    <w:pPr>
      <w:keepNext w:val="1"/>
      <w:keepLines w:val="1"/>
      <w:spacing w:before="200" w:after="0" w:beforeAutospacing="0" w:afterAutospacing="0"/>
      <w:outlineLvl w:val="8"/>
    </w:pPr>
    <w:rPr>
      <w:rFonts w:asciiTheme="majorHAnsi" w:hAnsiTheme="majorHAnsi" w:cstheme="majorBidi" w:eastAsiaTheme="majorEastAsia"/>
      <w:i w:val="1"/>
      <w:iCs w:val="1"/>
      <w:color w:val="404040" w:themeColor="text1" w:themeTint="BF"/>
      <w:sz w:val="20"/>
      <w:szCs w:val="20"/>
    </w:rPr>
  </w:style>
  <w:style w:type="paragraph" w:styleId="P12">
    <w:name w:val="No Spacing"/>
    <w:qFormat/>
    <w:pPr>
      <w:spacing w:lineRule="auto" w:line="240" w:after="0" w:beforeAutospacing="0" w:afterAutospacing="0"/>
    </w:pPr>
    <w:rPr/>
  </w:style>
  <w:style w:type="paragraph" w:styleId="P13">
    <w:name w:val="Title"/>
    <w:basedOn w:val="P0"/>
    <w:next w:val="P0"/>
    <w:link w:val="C8"/>
    <w:qFormat/>
    <w:pPr>
      <w:pBdr>
        <w:top w:val="none" w:sz="0" w:space="0" w:shadow="0" w:frame="0" w:color="auto"/>
        <w:left w:val="none" w:sz="0" w:space="0" w:shadow="0" w:frame="0" w:color="auto"/>
        <w:bottom w:val="single" w:sz="8" w:space="4" w:shadow="0" w:frame="0" w:color="4F81BD" w:themeColor="accent1"/>
        <w:right w:val="none" w:sz="0" w:space="0" w:shadow="0" w:frame="0" w:color="auto"/>
        <w:between w:val="none" w:sz="0" w:space="0" w:shadow="0" w:frame="0" w:color="auto"/>
      </w:pBdr>
      <w:spacing w:lineRule="auto" w:line="240" w:after="300" w:beforeAutospacing="0" w:afterAutospacing="0"/>
      <w:contextualSpacing w:val="1"/>
    </w:pPr>
    <w:rPr>
      <w:rFonts w:asciiTheme="majorHAnsi" w:hAnsiTheme="majorHAnsi" w:cstheme="majorBidi" w:eastAsiaTheme="majorEastAsia"/>
      <w:color w:val="17375E" w:themeColor="text2" w:themeShade="BF"/>
      <w:sz w:val="52"/>
      <w:szCs w:val="52"/>
      <w:spacing w:val="5"/>
      <w:kern w:val="28"/>
    </w:rPr>
  </w:style>
  <w:style w:type="paragraph" w:styleId="P14">
    <w:name w:val="Subtitle"/>
    <w:basedOn w:val="P0"/>
    <w:next w:val="P0"/>
    <w:link w:val="C9"/>
    <w:qFormat/>
    <w:pPr/>
    <w:rPr>
      <w:rFonts w:asciiTheme="majorHAnsi" w:hAnsiTheme="majorHAnsi" w:cstheme="majorBidi" w:eastAsiaTheme="majorEastAsia"/>
      <w:i w:val="1"/>
      <w:iCs w:val="1"/>
      <w:color w:val="4F81BD" w:themeColor="accent1"/>
      <w:sz w:val="24"/>
      <w:szCs w:val="24"/>
      <w:spacing w:val="15"/>
    </w:rPr>
  </w:style>
  <w:style w:type="paragraph" w:styleId="P15">
    <w:name w:val="List Paragraph"/>
    <w:basedOn w:val="P0"/>
    <w:qFormat/>
    <w:pPr>
      <w:ind w:left="720"/>
      <w:contextualSpacing w:val="1"/>
    </w:pPr>
    <w:rPr/>
  </w:style>
  <w:style w:type="paragraph" w:styleId="P16">
    <w:name w:val="Body Text"/>
    <w:basedOn w:val="P0"/>
    <w:link w:val="C10"/>
    <w:pPr>
      <w:spacing w:after="120" w:beforeAutospacing="0" w:afterAutospacing="0"/>
    </w:pPr>
    <w:rPr/>
  </w:style>
  <w:style w:type="paragraph" w:styleId="P17">
    <w:name w:val="Body Text 2"/>
    <w:basedOn w:val="P0"/>
    <w:link w:val="C11"/>
    <w:pPr>
      <w:spacing w:lineRule="auto" w:line="480" w:after="120" w:beforeAutospacing="0" w:afterAutospacing="0"/>
    </w:pPr>
    <w:rPr/>
  </w:style>
  <w:style w:type="paragraph" w:styleId="P18">
    <w:name w:val="Body Text 3"/>
    <w:basedOn w:val="P0"/>
    <w:link w:val="C12"/>
    <w:pPr>
      <w:spacing w:after="120" w:beforeAutospacing="0" w:afterAutospacing="0"/>
    </w:pPr>
    <w:rPr>
      <w:sz w:val="16"/>
      <w:szCs w:val="16"/>
    </w:rPr>
  </w:style>
  <w:style w:type="paragraph" w:styleId="P19">
    <w:name w:val="List"/>
    <w:basedOn w:val="P0"/>
    <w:pPr>
      <w:ind w:hanging="360" w:left="360"/>
      <w:contextualSpacing w:val="1"/>
    </w:pPr>
    <w:rPr/>
  </w:style>
  <w:style w:type="paragraph" w:styleId="P20">
    <w:name w:val="List 2"/>
    <w:basedOn w:val="P0"/>
    <w:pPr>
      <w:ind w:hanging="360" w:left="720"/>
      <w:contextualSpacing w:val="1"/>
    </w:pPr>
    <w:rPr/>
  </w:style>
  <w:style w:type="paragraph" w:styleId="P21">
    <w:name w:val="List 3"/>
    <w:basedOn w:val="P0"/>
    <w:pPr>
      <w:ind w:hanging="360" w:left="1080"/>
      <w:contextualSpacing w:val="1"/>
    </w:pPr>
    <w:rPr/>
  </w:style>
  <w:style w:type="paragraph" w:styleId="P22">
    <w:name w:val="List Bullet"/>
    <w:basedOn w:val="P0"/>
    <w:pPr>
      <w:numPr>
        <w:numId w:val="1"/>
      </w:numPr>
      <w:contextualSpacing w:val="1"/>
    </w:pPr>
    <w:rPr/>
  </w:style>
  <w:style w:type="paragraph" w:styleId="P23">
    <w:name w:val="List Bullet 2"/>
    <w:basedOn w:val="P0"/>
    <w:pPr>
      <w:numPr>
        <w:numId w:val="2"/>
      </w:numPr>
      <w:contextualSpacing w:val="1"/>
    </w:pPr>
    <w:rPr/>
  </w:style>
  <w:style w:type="paragraph" w:styleId="P24">
    <w:name w:val="List Bullet 3"/>
    <w:basedOn w:val="P0"/>
    <w:pPr>
      <w:numPr>
        <w:numId w:val="3"/>
      </w:numPr>
      <w:contextualSpacing w:val="1"/>
    </w:pPr>
    <w:rPr/>
  </w:style>
  <w:style w:type="paragraph" w:styleId="P25">
    <w:name w:val="List Number"/>
    <w:basedOn w:val="P0"/>
    <w:pPr>
      <w:numPr>
        <w:numId w:val="5"/>
      </w:numPr>
      <w:contextualSpacing w:val="1"/>
    </w:pPr>
    <w:rPr/>
  </w:style>
  <w:style w:type="paragraph" w:styleId="P26">
    <w:name w:val="List Number 2"/>
    <w:basedOn w:val="P0"/>
    <w:pPr>
      <w:numPr>
        <w:numId w:val="6"/>
      </w:numPr>
      <w:contextualSpacing w:val="1"/>
    </w:pPr>
    <w:rPr/>
  </w:style>
  <w:style w:type="paragraph" w:styleId="P27">
    <w:name w:val="List Number 3"/>
    <w:basedOn w:val="P0"/>
    <w:pPr>
      <w:numPr>
        <w:numId w:val="7"/>
      </w:numPr>
      <w:contextualSpacing w:val="1"/>
    </w:pPr>
    <w:rPr/>
  </w:style>
  <w:style w:type="paragraph" w:styleId="P28">
    <w:name w:val="List Continue"/>
    <w:basedOn w:val="P0"/>
    <w:pPr>
      <w:spacing w:after="120" w:beforeAutospacing="0" w:afterAutospacing="0"/>
      <w:ind w:left="360"/>
      <w:contextualSpacing w:val="1"/>
    </w:pPr>
    <w:rPr/>
  </w:style>
  <w:style w:type="paragraph" w:styleId="P29">
    <w:name w:val="List Continue 2"/>
    <w:basedOn w:val="P0"/>
    <w:pPr>
      <w:spacing w:after="120" w:beforeAutospacing="0" w:afterAutospacing="0"/>
      <w:ind w:left="720"/>
      <w:contextualSpacing w:val="1"/>
    </w:pPr>
    <w:rPr/>
  </w:style>
  <w:style w:type="paragraph" w:styleId="P30">
    <w:name w:val="List Continue 3"/>
    <w:basedOn w:val="P0"/>
    <w:pPr>
      <w:spacing w:after="120" w:beforeAutospacing="0" w:afterAutospacing="0"/>
      <w:ind w:left="1080"/>
      <w:contextualSpacing w:val="1"/>
    </w:pPr>
    <w:rPr/>
  </w:style>
  <w:style w:type="paragraph" w:styleId="P31">
    <w:name w:val="macro"/>
    <w:link w:val="C13"/>
    <w:pPr>
      <w:tabs>
        <w:tab w:val="left" w:pos="576" w:leader="none"/>
        <w:tab w:val="left" w:pos="1152" w:leader="none"/>
        <w:tab w:val="left" w:pos="1728" w:leader="none"/>
        <w:tab w:val="left" w:pos="2304" w:leader="none"/>
        <w:tab w:val="left" w:pos="2880" w:leader="none"/>
        <w:tab w:val="left" w:pos="3456" w:leader="none"/>
        <w:tab w:val="left" w:pos="4032" w:leader="none"/>
      </w:tabs>
    </w:pPr>
    <w:rPr>
      <w:rFonts w:ascii="Courier" w:hAnsi="Courier"/>
      <w:sz w:val="20"/>
      <w:szCs w:val="20"/>
    </w:rPr>
  </w:style>
  <w:style w:type="paragraph" w:styleId="P32">
    <w:name w:val="Quote"/>
    <w:basedOn w:val="P0"/>
    <w:next w:val="P0"/>
    <w:link w:val="C14"/>
    <w:qFormat/>
    <w:pPr/>
    <w:rPr>
      <w:i w:val="1"/>
      <w:iCs w:val="1"/>
      <w:color w:val="000000" w:themeColor="text1"/>
    </w:rPr>
  </w:style>
  <w:style w:type="paragraph" w:styleId="P33">
    <w:name w:val="Caption"/>
    <w:basedOn w:val="P0"/>
    <w:next w:val="P0"/>
    <w:semiHidden/>
    <w:qFormat/>
    <w:pPr>
      <w:spacing w:lineRule="auto" w:line="240" w:beforeAutospacing="0" w:afterAutospacing="0"/>
    </w:pPr>
    <w:rPr>
      <w:b w:val="1"/>
      <w:bCs w:val="1"/>
      <w:color w:val="4F81BD" w:themeColor="accent1"/>
      <w:sz w:val="18"/>
      <w:szCs w:val="18"/>
    </w:rPr>
  </w:style>
  <w:style w:type="paragraph" w:styleId="P34">
    <w:name w:val="Intense Quote"/>
    <w:basedOn w:val="P0"/>
    <w:next w:val="P0"/>
    <w:link w:val="C23"/>
    <w:qFormat/>
    <w:pPr>
      <w:pBdr>
        <w:top w:val="none" w:sz="0" w:space="0" w:shadow="0" w:frame="0" w:color="auto"/>
        <w:left w:val="none" w:sz="0" w:space="0" w:shadow="0" w:frame="0" w:color="auto"/>
        <w:bottom w:val="single" w:sz="4" w:space="4" w:shadow="0" w:frame="0" w:color="4F81BD" w:themeColor="accent1"/>
        <w:right w:val="none" w:sz="0" w:space="0" w:shadow="0" w:frame="0" w:color="auto"/>
        <w:between w:val="none" w:sz="0" w:space="0" w:shadow="0" w:frame="0" w:color="auto"/>
      </w:pBdr>
      <w:spacing w:before="200" w:after="280" w:beforeAutospacing="0" w:afterAutospacing="0"/>
      <w:ind w:left="936" w:right="936"/>
    </w:pPr>
    <w:rPr>
      <w:b w:val="1"/>
      <w:i w:val="1"/>
      <w:bCs w:val="1"/>
      <w:iCs w:val="1"/>
      <w:color w:val="4F81BD" w:themeColor="accent1"/>
    </w:rPr>
  </w:style>
  <w:style w:type="paragraph" w:styleId="P35">
    <w:name w:val="TOC Heading"/>
    <w:basedOn w:val="P3"/>
    <w:next w:val="P0"/>
    <w:semiHidden/>
    <w:qFormat/>
    <w:pPr>
      <w:outlineLvl w:val="9"/>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Header Char"/>
    <w:basedOn w:val="C0"/>
    <w:link w:val="P1"/>
    <w:rPr/>
  </w:style>
  <w:style w:type="character" w:styleId="C4">
    <w:name w:val="Footer Char"/>
    <w:basedOn w:val="C0"/>
    <w:link w:val="P2"/>
    <w:rPr/>
  </w:style>
  <w:style w:type="character" w:styleId="C5">
    <w:name w:val="Heading 1 Char"/>
    <w:basedOn w:val="C0"/>
    <w:link w:val="P3"/>
    <w:rPr>
      <w:rFonts w:asciiTheme="majorHAnsi" w:hAnsiTheme="majorHAnsi" w:cstheme="majorBidi" w:eastAsiaTheme="majorEastAsia"/>
      <w:b w:val="1"/>
      <w:bCs w:val="1"/>
      <w:color w:val="376092" w:themeColor="accent1" w:themeShade="BF"/>
      <w:sz w:val="28"/>
      <w:szCs w:val="28"/>
    </w:rPr>
  </w:style>
  <w:style w:type="character" w:styleId="C6">
    <w:name w:val="Heading 2 Char"/>
    <w:basedOn w:val="C0"/>
    <w:link w:val="P4"/>
    <w:rPr>
      <w:rFonts w:asciiTheme="majorHAnsi" w:hAnsiTheme="majorHAnsi" w:cstheme="majorBidi" w:eastAsiaTheme="majorEastAsia"/>
      <w:b w:val="1"/>
      <w:bCs w:val="1"/>
      <w:color w:val="4F81BD" w:themeColor="accent1"/>
      <w:sz w:val="26"/>
      <w:szCs w:val="26"/>
    </w:rPr>
  </w:style>
  <w:style w:type="character" w:styleId="C7">
    <w:name w:val="Heading 3 Char"/>
    <w:basedOn w:val="C0"/>
    <w:link w:val="P5"/>
    <w:rPr>
      <w:rFonts w:asciiTheme="majorHAnsi" w:hAnsiTheme="majorHAnsi" w:cstheme="majorBidi" w:eastAsiaTheme="majorEastAsia"/>
      <w:b w:val="1"/>
      <w:bCs w:val="1"/>
      <w:color w:val="4F81BD" w:themeColor="accent1"/>
    </w:rPr>
  </w:style>
  <w:style w:type="character" w:styleId="C8">
    <w:name w:val="Title Char"/>
    <w:basedOn w:val="C0"/>
    <w:link w:val="P13"/>
    <w:rPr>
      <w:rFonts w:asciiTheme="majorHAnsi" w:hAnsiTheme="majorHAnsi" w:cstheme="majorBidi" w:eastAsiaTheme="majorEastAsia"/>
      <w:color w:val="17375E" w:themeColor="text2" w:themeShade="BF"/>
      <w:sz w:val="52"/>
      <w:szCs w:val="52"/>
      <w:spacing w:val="5"/>
      <w:kern w:val="28"/>
    </w:rPr>
  </w:style>
  <w:style w:type="character" w:styleId="C9">
    <w:name w:val="Subtitle Char"/>
    <w:basedOn w:val="C0"/>
    <w:link w:val="P14"/>
    <w:rPr>
      <w:rFonts w:asciiTheme="majorHAnsi" w:hAnsiTheme="majorHAnsi" w:cstheme="majorBidi" w:eastAsiaTheme="majorEastAsia"/>
      <w:i w:val="1"/>
      <w:iCs w:val="1"/>
      <w:color w:val="4F81BD" w:themeColor="accent1"/>
      <w:sz w:val="24"/>
      <w:szCs w:val="24"/>
      <w:spacing w:val="15"/>
    </w:rPr>
  </w:style>
  <w:style w:type="character" w:styleId="C10">
    <w:name w:val="Body Text Char"/>
    <w:basedOn w:val="C0"/>
    <w:link w:val="P16"/>
    <w:rPr/>
  </w:style>
  <w:style w:type="character" w:styleId="C11">
    <w:name w:val="Body Text 2 Char"/>
    <w:basedOn w:val="C0"/>
    <w:link w:val="P17"/>
    <w:rPr/>
  </w:style>
  <w:style w:type="character" w:styleId="C12">
    <w:name w:val="Body Text 3 Char"/>
    <w:basedOn w:val="C0"/>
    <w:link w:val="P18"/>
    <w:rPr>
      <w:sz w:val="16"/>
      <w:szCs w:val="16"/>
    </w:rPr>
  </w:style>
  <w:style w:type="character" w:styleId="C13">
    <w:name w:val="Macro Text Char"/>
    <w:basedOn w:val="C0"/>
    <w:link w:val="P31"/>
    <w:rPr>
      <w:rFonts w:ascii="Courier" w:hAnsi="Courier"/>
      <w:sz w:val="20"/>
      <w:szCs w:val="20"/>
    </w:rPr>
  </w:style>
  <w:style w:type="character" w:styleId="C14">
    <w:name w:val="Quote Char"/>
    <w:basedOn w:val="C0"/>
    <w:link w:val="P32"/>
    <w:rPr>
      <w:i w:val="1"/>
      <w:iCs w:val="1"/>
      <w:color w:val="000000" w:themeColor="text1"/>
    </w:rPr>
  </w:style>
  <w:style w:type="character" w:styleId="C15">
    <w:name w:val="Heading 4 Char"/>
    <w:basedOn w:val="C0"/>
    <w:link w:val="P6"/>
    <w:semiHidden/>
    <w:rPr>
      <w:rFonts w:asciiTheme="majorHAnsi" w:hAnsiTheme="majorHAnsi" w:cstheme="majorBidi" w:eastAsiaTheme="majorEastAsia"/>
      <w:b w:val="1"/>
      <w:i w:val="1"/>
      <w:bCs w:val="1"/>
      <w:iCs w:val="1"/>
      <w:color w:val="4F81BD" w:themeColor="accent1"/>
    </w:rPr>
  </w:style>
  <w:style w:type="character" w:styleId="C16">
    <w:name w:val="Heading 5 Char"/>
    <w:basedOn w:val="C0"/>
    <w:link w:val="P7"/>
    <w:semiHidden/>
    <w:rPr>
      <w:rFonts w:asciiTheme="majorHAnsi" w:hAnsiTheme="majorHAnsi" w:cstheme="majorBidi" w:eastAsiaTheme="majorEastAsia"/>
      <w:color w:val="244061" w:themeColor="accent1" w:themeShade="7F"/>
    </w:rPr>
  </w:style>
  <w:style w:type="character" w:styleId="C17">
    <w:name w:val="Heading 6 Char"/>
    <w:basedOn w:val="C0"/>
    <w:link w:val="P8"/>
    <w:semiHidden/>
    <w:rPr>
      <w:rFonts w:asciiTheme="majorHAnsi" w:hAnsiTheme="majorHAnsi" w:cstheme="majorBidi" w:eastAsiaTheme="majorEastAsia"/>
      <w:i w:val="1"/>
      <w:iCs w:val="1"/>
      <w:color w:val="244061" w:themeColor="accent1" w:themeShade="7F"/>
    </w:rPr>
  </w:style>
  <w:style w:type="character" w:styleId="C18">
    <w:name w:val="Heading 7 Char"/>
    <w:basedOn w:val="C0"/>
    <w:link w:val="P9"/>
    <w:semiHidden/>
    <w:rPr>
      <w:rFonts w:asciiTheme="majorHAnsi" w:hAnsiTheme="majorHAnsi" w:cstheme="majorBidi" w:eastAsiaTheme="majorEastAsia"/>
      <w:i w:val="1"/>
      <w:iCs w:val="1"/>
      <w:color w:val="404040" w:themeColor="text1" w:themeTint="BF"/>
    </w:rPr>
  </w:style>
  <w:style w:type="character" w:styleId="C19">
    <w:name w:val="Heading 8 Char"/>
    <w:basedOn w:val="C0"/>
    <w:link w:val="P10"/>
    <w:semiHidden/>
    <w:rPr>
      <w:rFonts w:asciiTheme="majorHAnsi" w:hAnsiTheme="majorHAnsi" w:cstheme="majorBidi" w:eastAsiaTheme="majorEastAsia"/>
      <w:color w:val="4F81BD" w:themeColor="accent1"/>
      <w:sz w:val="20"/>
      <w:szCs w:val="20"/>
    </w:rPr>
  </w:style>
  <w:style w:type="character" w:styleId="C20">
    <w:name w:val="Heading 9 Char"/>
    <w:basedOn w:val="C0"/>
    <w:link w:val="P11"/>
    <w:semiHidden/>
    <w:rPr>
      <w:rFonts w:asciiTheme="majorHAnsi" w:hAnsiTheme="majorHAnsi" w:cstheme="majorBidi" w:eastAsiaTheme="majorEastAsia"/>
      <w:i w:val="1"/>
      <w:iCs w:val="1"/>
      <w:color w:val="404040" w:themeColor="text1" w:themeTint="BF"/>
      <w:sz w:val="20"/>
      <w:szCs w:val="20"/>
    </w:rPr>
  </w:style>
  <w:style w:type="character" w:styleId="C21">
    <w:name w:val="Strong"/>
    <w:basedOn w:val="C0"/>
    <w:qFormat/>
    <w:rPr>
      <w:b w:val="1"/>
      <w:bCs w:val="1"/>
    </w:rPr>
  </w:style>
  <w:style w:type="character" w:styleId="C22">
    <w:name w:val="Emphasis"/>
    <w:basedOn w:val="C0"/>
    <w:qFormat/>
    <w:rPr>
      <w:i w:val="1"/>
      <w:iCs w:val="1"/>
    </w:rPr>
  </w:style>
  <w:style w:type="character" w:styleId="C23">
    <w:name w:val="Intense Quote Char"/>
    <w:basedOn w:val="C0"/>
    <w:link w:val="P34"/>
    <w:rPr>
      <w:b w:val="1"/>
      <w:i w:val="1"/>
      <w:bCs w:val="1"/>
      <w:iCs w:val="1"/>
      <w:color w:val="4F81BD" w:themeColor="accent1"/>
    </w:rPr>
  </w:style>
  <w:style w:type="character" w:styleId="C24">
    <w:name w:val="Subtle Emphasis"/>
    <w:basedOn w:val="C0"/>
    <w:qFormat/>
    <w:rPr>
      <w:i w:val="1"/>
      <w:iCs w:val="1"/>
      <w:color w:val="808080" w:themeColor="text1" w:themeTint="7F"/>
    </w:rPr>
  </w:style>
  <w:style w:type="character" w:styleId="C25">
    <w:name w:val="Intense Emphasis"/>
    <w:basedOn w:val="C0"/>
    <w:qFormat/>
    <w:rPr>
      <w:b w:val="1"/>
      <w:i w:val="1"/>
      <w:bCs w:val="1"/>
      <w:iCs w:val="1"/>
      <w:color w:val="4F81BD" w:themeColor="accent1"/>
    </w:rPr>
  </w:style>
  <w:style w:type="character" w:styleId="C26">
    <w:name w:val="Subtle Reference1"/>
    <w:basedOn w:val="C0"/>
    <w:qFormat/>
    <w:rPr>
      <w:smallCaps w:val="1"/>
      <w:color w:val="C0504D" w:themeColor="accent2"/>
      <w:u w:val="single"/>
    </w:rPr>
  </w:style>
  <w:style w:type="character" w:styleId="C27">
    <w:name w:val="Intense Reference1"/>
    <w:basedOn w:val="C0"/>
    <w:qFormat/>
    <w:rPr>
      <w:b w:val="1"/>
      <w:bCs w:val="1"/>
      <w:smallCaps w:val="1"/>
      <w:color w:val="C0504D" w:themeColor="accent2"/>
      <w:u w:val="single"/>
      <w:spacing w:val="5"/>
    </w:rPr>
  </w:style>
  <w:style w:type="character" w:styleId="C28">
    <w:name w:val="Book Title"/>
    <w:basedOn w:val="C0"/>
    <w:qFormat/>
    <w:rPr>
      <w:b w:val="1"/>
      <w:bCs w:val="1"/>
      <w:smallCaps w:val="1"/>
      <w:spacing w:val="5"/>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Ind w:w="0"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CellMar>
        <w:top w:w="0" w:type="dxa"/>
        <w:left w:w="108" w:type="dxa"/>
        <w:bottom w:w="0" w:type="dxa"/>
        <w:right w:w="108" w:type="dxa"/>
      </w:tblCellMar>
    </w:tblPr>
    <w:trPr/>
    <w:tcPr/>
  </w:style>
  <w:style w:type="table" w:styleId="T3">
    <w:name w:val="Light Shading1"/>
    <w:basedOn w:val="T0"/>
    <w:pPr>
      <w:spacing w:lineRule="auto" w:line="240" w:after="0" w:beforeAutospacing="0" w:afterAutospacing="0"/>
    </w:pPr>
    <w:rPr>
      <w:color w:val="000000" w:themeColor="text1" w:themeShade="BF"/>
    </w:rPr>
    <w:tblPr>
      <w:tblStyleRowBandSize w:val="1"/>
      <w:tblStyleColBandSize w:val="1"/>
      <w:tblInd w:w="0" w:type="dxa"/>
      <w:tblBorders>
        <w:top w:val="single" w:sz="8" w:space="0" w:shadow="0" w:frame="0" w:color="000000" w:themeColor="text1"/>
        <w:bottom w:val="single" w:sz="8" w:space="0" w:shadow="0" w:frame="0" w:color="000000" w:themeColor="text1"/>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C0C0C0" w:themeFill="text1" w:themeFillTint="3F"/>
      </w:tcPr>
    </w:tblStylePr>
    <w:tblStylePr w:type="band1Vert">
      <w:tblPr/>
      <w:trPr/>
      <w:tcPr>
        <w:tcBorders>
          <w:left w:val="nil"/>
          <w:right w:val="nil"/>
          <w:insideH w:val="nil"/>
          <w:insideV w:val="nil"/>
        </w:tcBorders>
        <w:shd w:val="clear" w:color="auto" w:fill="C0C0C0" w:themeFill="tex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000000" w:themeColor="text1"/>
          <w:left w:val="nil"/>
          <w:bottom w:val="single" w:sz="8" w:space="0" w:shadow="0" w:frame="0" w:color="000000" w:themeColor="text1"/>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000000" w:themeColor="text1"/>
          <w:left w:val="nil"/>
          <w:bottom w:val="single" w:sz="8" w:space="0" w:shadow="0" w:frame="0" w:color="000000" w:themeColor="text1"/>
          <w:right w:val="nil"/>
          <w:insideH w:val="nil"/>
          <w:insideV w:val="nil"/>
        </w:tcBorders>
      </w:tcPr>
    </w:tblStylePr>
  </w:style>
  <w:style w:type="table" w:styleId="T4">
    <w:name w:val="Light Shading Accent 1"/>
    <w:basedOn w:val="T0"/>
    <w:pPr>
      <w:spacing w:lineRule="auto" w:line="240" w:after="0" w:beforeAutospacing="0" w:afterAutospacing="0"/>
    </w:pPr>
    <w:rPr>
      <w:color w:val="376092" w:themeColor="accent1" w:themeShade="BF"/>
    </w:rPr>
    <w:tblPr>
      <w:tblStyleRowBandSize w:val="1"/>
      <w:tblStyleColBandSize w:val="1"/>
      <w:tblInd w:w="0" w:type="dxa"/>
      <w:tblBorders>
        <w:top w:val="single" w:sz="8" w:space="0" w:shadow="0" w:frame="0" w:color="4F81BD" w:themeColor="accent1"/>
        <w:bottom w:val="single" w:sz="8" w:space="0" w:shadow="0" w:frame="0" w:color="4F81BD" w:themeColor="accent1"/>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D4E0EF" w:themeFill="accent1" w:themeFillTint="3F"/>
      </w:tcPr>
    </w:tblStylePr>
    <w:tblStylePr w:type="band1Vert">
      <w:tblPr/>
      <w:trPr/>
      <w:tcPr>
        <w:tcBorders>
          <w:left w:val="nil"/>
          <w:right w:val="nil"/>
          <w:insideH w:val="nil"/>
          <w:insideV w:val="nil"/>
        </w:tcBorders>
        <w:shd w:val="clear" w:color="auto" w:fill="D4E0EF" w:themeFill="accen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4F81BD" w:themeColor="accent1"/>
          <w:left w:val="nil"/>
          <w:bottom w:val="single" w:sz="8" w:space="0" w:shadow="0" w:frame="0" w:color="4F81BD" w:themeColor="accent1"/>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4F81BD" w:themeColor="accent1"/>
          <w:left w:val="nil"/>
          <w:bottom w:val="single" w:sz="8" w:space="0" w:shadow="0" w:frame="0" w:color="4F81BD" w:themeColor="accent1"/>
          <w:right w:val="nil"/>
          <w:insideH w:val="nil"/>
          <w:insideV w:val="nil"/>
        </w:tcBorders>
      </w:tcPr>
    </w:tblStylePr>
  </w:style>
  <w:style w:type="table" w:styleId="T5">
    <w:name w:val="Light Shading Accent 2"/>
    <w:basedOn w:val="T0"/>
    <w:pPr>
      <w:spacing w:lineRule="auto" w:line="240" w:after="0" w:beforeAutospacing="0" w:afterAutospacing="0"/>
    </w:pPr>
    <w:rPr>
      <w:color w:val="953735" w:themeColor="accent2" w:themeShade="BF"/>
    </w:rPr>
    <w:tblPr>
      <w:tblStyleRowBandSize w:val="1"/>
      <w:tblStyleColBandSize w:val="1"/>
      <w:tblInd w:w="0" w:type="dxa"/>
      <w:tblBorders>
        <w:top w:val="single" w:sz="8" w:space="0" w:shadow="0" w:frame="0" w:color="C0504D" w:themeColor="accent2"/>
        <w:bottom w:val="single" w:sz="8" w:space="0" w:shadow="0" w:frame="0" w:color="C0504D" w:themeColor="accent2"/>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EFD4D3" w:themeFill="accent2" w:themeFillTint="3F"/>
      </w:tcPr>
    </w:tblStylePr>
    <w:tblStylePr w:type="band1Vert">
      <w:tblPr/>
      <w:trPr/>
      <w:tcPr>
        <w:tcBorders>
          <w:left w:val="nil"/>
          <w:right w:val="nil"/>
          <w:insideH w:val="nil"/>
          <w:insideV w:val="nil"/>
        </w:tcBorders>
        <w:shd w:val="clear" w:color="auto" w:fill="EFD4D3" w:themeFill="accent2"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C0504D" w:themeColor="accent2"/>
          <w:left w:val="nil"/>
          <w:bottom w:val="single" w:sz="8" w:space="0" w:shadow="0" w:frame="0" w:color="C0504D" w:themeColor="accent2"/>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C0504D" w:themeColor="accent2"/>
          <w:left w:val="nil"/>
          <w:bottom w:val="single" w:sz="8" w:space="0" w:shadow="0" w:frame="0" w:color="C0504D" w:themeColor="accent2"/>
          <w:right w:val="nil"/>
          <w:insideH w:val="nil"/>
          <w:insideV w:val="nil"/>
        </w:tcBorders>
      </w:tcPr>
    </w:tblStylePr>
  </w:style>
  <w:style w:type="table" w:styleId="T6">
    <w:name w:val="Light Shading Accent 3"/>
    <w:basedOn w:val="T0"/>
    <w:pPr>
      <w:spacing w:lineRule="auto" w:line="240" w:after="0" w:beforeAutospacing="0" w:afterAutospacing="0"/>
    </w:pPr>
    <w:rPr>
      <w:color w:val="76933C" w:themeColor="accent3" w:themeShade="BF"/>
    </w:rPr>
    <w:tblPr>
      <w:tblStyleRowBandSize w:val="1"/>
      <w:tblStyleColBandSize w:val="1"/>
      <w:tblInd w:w="0" w:type="dxa"/>
      <w:tblBorders>
        <w:top w:val="single" w:sz="8" w:space="0" w:shadow="0" w:frame="0" w:color="9BBB59" w:themeColor="accent3"/>
        <w:bottom w:val="single" w:sz="8" w:space="0" w:shadow="0" w:frame="0" w:color="9BBB59" w:themeColor="accent3"/>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E6EED6" w:themeFill="accent3" w:themeFillTint="3F"/>
      </w:tcPr>
    </w:tblStylePr>
    <w:tblStylePr w:type="band1Vert">
      <w:tblPr/>
      <w:trPr/>
      <w:tcPr>
        <w:tcBorders>
          <w:left w:val="nil"/>
          <w:right w:val="nil"/>
          <w:insideH w:val="nil"/>
          <w:insideV w:val="nil"/>
        </w:tcBorders>
        <w:shd w:val="clear" w:color="auto" w:fill="E6EED6" w:themeFill="accent3"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9BBB59" w:themeColor="accent3"/>
          <w:left w:val="nil"/>
          <w:bottom w:val="single" w:sz="8" w:space="0" w:shadow="0" w:frame="0" w:color="9BBB59" w:themeColor="accent3"/>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9BBB59" w:themeColor="accent3"/>
          <w:left w:val="nil"/>
          <w:bottom w:val="single" w:sz="8" w:space="0" w:shadow="0" w:frame="0" w:color="9BBB59" w:themeColor="accent3"/>
          <w:right w:val="nil"/>
          <w:insideH w:val="nil"/>
          <w:insideV w:val="nil"/>
        </w:tcBorders>
      </w:tcPr>
    </w:tblStylePr>
  </w:style>
  <w:style w:type="table" w:styleId="T7">
    <w:name w:val="Light Shading Accent 4"/>
    <w:basedOn w:val="T0"/>
    <w:pPr>
      <w:spacing w:lineRule="auto" w:line="240" w:after="0" w:beforeAutospacing="0" w:afterAutospacing="0"/>
    </w:pPr>
    <w:rPr>
      <w:color w:val="604A7B" w:themeColor="accent4" w:themeShade="BF"/>
    </w:rPr>
    <w:tblPr>
      <w:tblStyleRowBandSize w:val="1"/>
      <w:tblStyleColBandSize w:val="1"/>
      <w:tblInd w:w="0" w:type="dxa"/>
      <w:tblBorders>
        <w:top w:val="single" w:sz="8" w:space="0" w:shadow="0" w:frame="0" w:color="8064A2" w:themeColor="accent4"/>
        <w:bottom w:val="single" w:sz="8" w:space="0" w:shadow="0" w:frame="0" w:color="8064A2" w:themeColor="accent4"/>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E0D9E8" w:themeFill="accent4" w:themeFillTint="3F"/>
      </w:tcPr>
    </w:tblStylePr>
    <w:tblStylePr w:type="band1Vert">
      <w:tblPr/>
      <w:trPr/>
      <w:tcPr>
        <w:tcBorders>
          <w:left w:val="nil"/>
          <w:right w:val="nil"/>
          <w:insideH w:val="nil"/>
          <w:insideV w:val="nil"/>
        </w:tcBorders>
        <w:shd w:val="clear" w:color="auto" w:fill="E0D9E8" w:themeFill="accent4"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8064A2" w:themeColor="accent4"/>
          <w:left w:val="nil"/>
          <w:bottom w:val="single" w:sz="8" w:space="0" w:shadow="0" w:frame="0" w:color="8064A2" w:themeColor="accent4"/>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8064A2" w:themeColor="accent4"/>
          <w:left w:val="nil"/>
          <w:bottom w:val="single" w:sz="8" w:space="0" w:shadow="0" w:frame="0" w:color="8064A2" w:themeColor="accent4"/>
          <w:right w:val="nil"/>
          <w:insideH w:val="nil"/>
          <w:insideV w:val="nil"/>
        </w:tcBorders>
      </w:tcPr>
    </w:tblStylePr>
  </w:style>
  <w:style w:type="table" w:styleId="T8">
    <w:name w:val="Light Shading Accent 5"/>
    <w:basedOn w:val="T0"/>
    <w:pPr>
      <w:spacing w:lineRule="auto" w:line="240" w:after="0" w:beforeAutospacing="0" w:afterAutospacing="0"/>
    </w:pPr>
    <w:rPr>
      <w:color w:val="31859B" w:themeColor="accent5" w:themeShade="BF"/>
    </w:rPr>
    <w:tblPr>
      <w:tblStyleRowBandSize w:val="1"/>
      <w:tblStyleColBandSize w:val="1"/>
      <w:tblInd w:w="0" w:type="dxa"/>
      <w:tblBorders>
        <w:top w:val="single" w:sz="8" w:space="0" w:shadow="0" w:frame="0" w:color="4BACC6" w:themeColor="accent5"/>
        <w:bottom w:val="single" w:sz="8" w:space="0" w:shadow="0" w:frame="0" w:color="4BACC6" w:themeColor="accent5"/>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D3EAF1" w:themeFill="accent5" w:themeFillTint="3F"/>
      </w:tcPr>
    </w:tblStylePr>
    <w:tblStylePr w:type="band1Vert">
      <w:tblPr/>
      <w:trPr/>
      <w:tcPr>
        <w:tcBorders>
          <w:left w:val="nil"/>
          <w:right w:val="nil"/>
          <w:insideH w:val="nil"/>
          <w:insideV w:val="nil"/>
        </w:tcBorders>
        <w:shd w:val="clear" w:color="auto" w:fill="D3EAF1" w:themeFill="accent5"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4BACC6" w:themeColor="accent5"/>
          <w:left w:val="nil"/>
          <w:bottom w:val="single" w:sz="8" w:space="0" w:shadow="0" w:frame="0" w:color="4BACC6" w:themeColor="accent5"/>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4BACC6" w:themeColor="accent5"/>
          <w:left w:val="nil"/>
          <w:bottom w:val="single" w:sz="8" w:space="0" w:shadow="0" w:frame="0" w:color="4BACC6" w:themeColor="accent5"/>
          <w:right w:val="nil"/>
          <w:insideH w:val="nil"/>
          <w:insideV w:val="nil"/>
        </w:tcBorders>
      </w:tcPr>
    </w:tblStylePr>
  </w:style>
  <w:style w:type="table" w:styleId="T9">
    <w:name w:val="Light Shading Accent 6"/>
    <w:basedOn w:val="T0"/>
    <w:pPr>
      <w:spacing w:lineRule="auto" w:line="240" w:after="0" w:beforeAutospacing="0" w:afterAutospacing="0"/>
    </w:pPr>
    <w:rPr>
      <w:color w:val="E46C0A" w:themeColor="accent6" w:themeShade="BF"/>
    </w:rPr>
    <w:tblPr>
      <w:tblStyleRowBandSize w:val="1"/>
      <w:tblStyleColBandSize w:val="1"/>
      <w:tblInd w:w="0" w:type="dxa"/>
      <w:tblBorders>
        <w:top w:val="single" w:sz="8" w:space="0" w:shadow="0" w:frame="0" w:color="F79646" w:themeColor="accent6"/>
        <w:bottom w:val="single" w:sz="8" w:space="0" w:shadow="0" w:frame="0" w:color="F79646" w:themeColor="accent6"/>
      </w:tblBorders>
      <w:tblCellMar>
        <w:top w:w="0" w:type="dxa"/>
        <w:left w:w="108" w:type="dxa"/>
        <w:bottom w:w="0" w:type="dxa"/>
        <w:right w:w="108" w:type="dxa"/>
      </w:tblCellMar>
    </w:tblPr>
    <w:trPr/>
    <w:tcPr/>
    <w:tblStylePr w:type="band1Horz">
      <w:tblPr/>
      <w:trPr/>
      <w:tcPr>
        <w:tcBorders>
          <w:left w:val="nil"/>
          <w:right w:val="nil"/>
          <w:insideH w:val="nil"/>
          <w:insideV w:val="nil"/>
        </w:tcBorders>
        <w:shd w:val="clear" w:color="auto" w:fill="FDE5D1" w:themeFill="accent6" w:themeFillTint="3F"/>
      </w:tcPr>
    </w:tblStylePr>
    <w:tblStylePr w:type="band1Vert">
      <w:tblPr/>
      <w:trPr/>
      <w:tcPr>
        <w:tcBorders>
          <w:left w:val="nil"/>
          <w:right w:val="nil"/>
          <w:insideH w:val="nil"/>
          <w:insideV w:val="nil"/>
        </w:tcBorders>
        <w:shd w:val="clear" w:color="auto" w:fill="FDE5D1" w:themeFill="accent6"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single" w:sz="8" w:space="0" w:shadow="0" w:frame="0" w:color="F79646" w:themeColor="accent6"/>
          <w:left w:val="nil"/>
          <w:bottom w:val="single" w:sz="8" w:space="0" w:shadow="0" w:frame="0" w:color="F79646" w:themeColor="accent6"/>
          <w:right w:val="nil"/>
          <w:insideH w:val="nil"/>
          <w:insideV w:val="nil"/>
        </w:tcBorders>
      </w:tcPr>
    </w:tblStylePr>
    <w:tblStylePr w:type="firstRow">
      <w:pPr>
        <w:spacing w:lineRule="auto" w:line="240" w:before="0" w:after="0" w:beforeAutospacing="0" w:afterAutospacing="0"/>
      </w:pPr>
      <w:rPr>
        <w:b w:val="1"/>
        <w:bCs w:val="1"/>
      </w:rPr>
      <w:tblPr/>
      <w:trPr/>
      <w:tcPr>
        <w:tcBorders>
          <w:top w:val="single" w:sz="8" w:space="0" w:shadow="0" w:frame="0" w:color="F79646" w:themeColor="accent6"/>
          <w:left w:val="nil"/>
          <w:bottom w:val="single" w:sz="8" w:space="0" w:shadow="0" w:frame="0" w:color="F79646" w:themeColor="accent6"/>
          <w:right w:val="nil"/>
          <w:insideH w:val="nil"/>
          <w:insideV w:val="nil"/>
        </w:tcBorders>
      </w:tcPr>
    </w:tblStylePr>
  </w:style>
  <w:style w:type="table" w:styleId="T10">
    <w:name w:val="Light List1"/>
    <w:basedOn w:val="T0"/>
    <w:pPr>
      <w:spacing w:lineRule="auto" w:line="240" w:after="0" w:beforeAutospacing="0" w:afterAutospacing="0"/>
    </w:p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blBorders>
      <w:tblCellMar>
        <w:top w:w="0" w:type="dxa"/>
        <w:left w:w="108" w:type="dxa"/>
        <w:bottom w:w="0" w:type="dxa"/>
        <w:right w:w="108" w:type="dxa"/>
      </w:tblCellMar>
    </w:tblPr>
    <w:trPr/>
    <w:tcPr/>
    <w:tblStylePr w:type="band1Horz">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band1Vert">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firstRow">
      <w:pPr>
        <w:spacing w:lineRule="auto" w:line="240" w:before="0" w:after="0" w:beforeAutospacing="0" w:afterAutospacing="0"/>
      </w:pPr>
      <w:rPr>
        <w:b w:val="1"/>
        <w:bCs w:val="1"/>
        <w:color w:val="FFFFFF" w:themeColor="background1"/>
      </w:rPr>
      <w:tblPr/>
      <w:trPr/>
      <w:tcPr>
        <w:shd w:val="clear" w:color="auto" w:fill="000000" w:themeFill="text1"/>
      </w:tcPr>
    </w:tblStylePr>
  </w:style>
  <w:style w:type="table" w:styleId="T11">
    <w:name w:val="Light List Accent 1"/>
    <w:basedOn w:val="T0"/>
    <w:pPr>
      <w:spacing w:lineRule="auto" w:line="240" w:after="0" w:beforeAutospacing="0" w:afterAutospacing="0"/>
    </w:p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blBorders>
      <w:tblCellMar>
        <w:top w:w="0" w:type="dxa"/>
        <w:left w:w="108" w:type="dxa"/>
        <w:bottom w:w="0" w:type="dxa"/>
        <w:right w:w="108" w:type="dxa"/>
      </w:tblCellMar>
    </w:tblPr>
    <w:trPr/>
    <w:tcPr/>
    <w:tblStylePr w:type="band1Horz">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band1Vert">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firstRow">
      <w:pPr>
        <w:spacing w:lineRule="auto" w:line="240" w:before="0" w:after="0" w:beforeAutospacing="0" w:afterAutospacing="0"/>
      </w:pPr>
      <w:rPr>
        <w:b w:val="1"/>
        <w:bCs w:val="1"/>
        <w:color w:val="FFFFFF" w:themeColor="background1"/>
      </w:rPr>
      <w:tblPr/>
      <w:trPr/>
      <w:tcPr>
        <w:shd w:val="clear" w:color="auto" w:fill="4F81BD" w:themeFill="accent1"/>
      </w:tcPr>
    </w:tblStylePr>
  </w:style>
  <w:style w:type="table" w:styleId="T12">
    <w:name w:val="Light List Accent 2"/>
    <w:basedOn w:val="T0"/>
    <w:pPr>
      <w:spacing w:lineRule="auto" w:line="240" w:after="0" w:beforeAutospacing="0" w:afterAutospacing="0"/>
    </w:p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blBorders>
      <w:tblCellMar>
        <w:top w:w="0" w:type="dxa"/>
        <w:left w:w="108" w:type="dxa"/>
        <w:bottom w:w="0" w:type="dxa"/>
        <w:right w:w="108" w:type="dxa"/>
      </w:tblCellMar>
    </w:tblPr>
    <w:trPr/>
    <w:tcPr/>
    <w:tblStylePr w:type="band1Horz">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band1Vert">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firstRow">
      <w:pPr>
        <w:spacing w:lineRule="auto" w:line="240" w:before="0" w:after="0" w:beforeAutospacing="0" w:afterAutospacing="0"/>
      </w:pPr>
      <w:rPr>
        <w:b w:val="1"/>
        <w:bCs w:val="1"/>
        <w:color w:val="FFFFFF" w:themeColor="background1"/>
      </w:rPr>
      <w:tblPr/>
      <w:trPr/>
      <w:tcPr>
        <w:shd w:val="clear" w:color="auto" w:fill="C0504D" w:themeFill="accent2"/>
      </w:tcPr>
    </w:tblStylePr>
  </w:style>
  <w:style w:type="table" w:styleId="T13">
    <w:name w:val="Light List Accent 3"/>
    <w:basedOn w:val="T0"/>
    <w:pPr>
      <w:spacing w:lineRule="auto" w:line="240" w:after="0" w:beforeAutospacing="0" w:afterAutospacing="0"/>
    </w:p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blBorders>
      <w:tblCellMar>
        <w:top w:w="0" w:type="dxa"/>
        <w:left w:w="108" w:type="dxa"/>
        <w:bottom w:w="0" w:type="dxa"/>
        <w:right w:w="108" w:type="dxa"/>
      </w:tblCellMar>
    </w:tblPr>
    <w:trPr/>
    <w:tcPr/>
    <w:tblStylePr w:type="band1Horz">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band1Vert">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firstRow">
      <w:pPr>
        <w:spacing w:lineRule="auto" w:line="240" w:before="0" w:after="0" w:beforeAutospacing="0" w:afterAutospacing="0"/>
      </w:pPr>
      <w:rPr>
        <w:b w:val="1"/>
        <w:bCs w:val="1"/>
        <w:color w:val="FFFFFF" w:themeColor="background1"/>
      </w:rPr>
      <w:tblPr/>
      <w:trPr/>
      <w:tcPr>
        <w:shd w:val="clear" w:color="auto" w:fill="9BBB59" w:themeFill="accent3"/>
      </w:tcPr>
    </w:tblStylePr>
  </w:style>
  <w:style w:type="table" w:styleId="T14">
    <w:name w:val="Light List Accent 4"/>
    <w:basedOn w:val="T0"/>
    <w:pPr>
      <w:spacing w:lineRule="auto" w:line="240" w:after="0" w:beforeAutospacing="0" w:afterAutospacing="0"/>
    </w:p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blBorders>
      <w:tblCellMar>
        <w:top w:w="0" w:type="dxa"/>
        <w:left w:w="108" w:type="dxa"/>
        <w:bottom w:w="0" w:type="dxa"/>
        <w:right w:w="108" w:type="dxa"/>
      </w:tblCellMar>
    </w:tblPr>
    <w:trPr/>
    <w:tcPr/>
    <w:tblStylePr w:type="band1Horz">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band1Vert">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firstRow">
      <w:pPr>
        <w:spacing w:lineRule="auto" w:line="240" w:before="0" w:after="0" w:beforeAutospacing="0" w:afterAutospacing="0"/>
      </w:pPr>
      <w:rPr>
        <w:b w:val="1"/>
        <w:bCs w:val="1"/>
        <w:color w:val="FFFFFF" w:themeColor="background1"/>
      </w:rPr>
      <w:tblPr/>
      <w:trPr/>
      <w:tcPr>
        <w:shd w:val="clear" w:color="auto" w:fill="8064A2" w:themeFill="accent4"/>
      </w:tcPr>
    </w:tblStylePr>
  </w:style>
  <w:style w:type="table" w:styleId="T15">
    <w:name w:val="Light List Accent 5"/>
    <w:basedOn w:val="T0"/>
    <w:pPr>
      <w:spacing w:lineRule="auto" w:line="240" w:after="0" w:beforeAutospacing="0" w:afterAutospacing="0"/>
    </w:p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blBorders>
      <w:tblCellMar>
        <w:top w:w="0" w:type="dxa"/>
        <w:left w:w="108" w:type="dxa"/>
        <w:bottom w:w="0" w:type="dxa"/>
        <w:right w:w="108" w:type="dxa"/>
      </w:tblCellMar>
    </w:tblPr>
    <w:trPr/>
    <w:tcPr/>
    <w:tblStylePr w:type="band1Horz">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band1Vert">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firstRow">
      <w:pPr>
        <w:spacing w:lineRule="auto" w:line="240" w:before="0" w:after="0" w:beforeAutospacing="0" w:afterAutospacing="0"/>
      </w:pPr>
      <w:rPr>
        <w:b w:val="1"/>
        <w:bCs w:val="1"/>
        <w:color w:val="FFFFFF" w:themeColor="background1"/>
      </w:rPr>
      <w:tblPr/>
      <w:trPr/>
      <w:tcPr>
        <w:shd w:val="clear" w:color="auto" w:fill="4BACC6" w:themeFill="accent5"/>
      </w:tcPr>
    </w:tblStylePr>
  </w:style>
  <w:style w:type="table" w:styleId="T16">
    <w:name w:val="Light List Accent 6"/>
    <w:basedOn w:val="T0"/>
    <w:pPr>
      <w:spacing w:lineRule="auto" w:line="240" w:after="0" w:beforeAutospacing="0" w:afterAutospacing="0"/>
    </w:p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blBorders>
      <w:tblCellMar>
        <w:top w:w="0" w:type="dxa"/>
        <w:left w:w="108" w:type="dxa"/>
        <w:bottom w:w="0" w:type="dxa"/>
        <w:right w:w="108" w:type="dxa"/>
      </w:tblCellMar>
    </w:tblPr>
    <w:trPr/>
    <w:tcPr/>
    <w:tblStylePr w:type="band1Horz">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band1Vert">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firstRow">
      <w:pPr>
        <w:spacing w:lineRule="auto" w:line="240" w:before="0" w:after="0" w:beforeAutospacing="0" w:afterAutospacing="0"/>
      </w:pPr>
      <w:rPr>
        <w:b w:val="1"/>
        <w:bCs w:val="1"/>
        <w:color w:val="FFFFFF" w:themeColor="background1"/>
      </w:rPr>
      <w:tblPr/>
      <w:trPr/>
      <w:tcPr>
        <w:shd w:val="clear" w:color="auto" w:fill="F79646" w:themeFill="accent6"/>
      </w:tcPr>
    </w:tblStylePr>
  </w:style>
  <w:style w:type="table" w:styleId="T17">
    <w:name w:val="Light Grid1"/>
    <w:basedOn w:val="T0"/>
    <w:pPr>
      <w:spacing w:lineRule="auto" w:line="240" w:after="0" w:beforeAutospacing="0" w:afterAutospacing="0"/>
    </w:p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H w:val="single" w:sz="8" w:space="0" w:shadow="0" w:frame="0" w:color="000000" w:themeColor="text1"/>
        <w:insideV w:val="single" w:sz="8" w:space="0" w:shadow="0" w:frame="0" w:color="000000" w:themeColor="text1"/>
      </w:tblBorders>
      <w:tblCellMar>
        <w:top w:w="0" w:type="dxa"/>
        <w:left w:w="108" w:type="dxa"/>
        <w:bottom w:w="0" w:type="dxa"/>
        <w:right w:w="108" w:type="dxa"/>
      </w:tblCellMar>
    </w:tblPr>
    <w:trPr/>
    <w:tcPr/>
    <w:tblStylePr w:type="band2Horz">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V w:val="single" w:sz="8" w:space="0" w:shadow="0" w:frame="0" w:color="000000" w:themeColor="text1"/>
        </w:tcBorders>
      </w:tcPr>
    </w:tblStylePr>
    <w:tblStylePr w:type="band1Horz">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V w:val="single" w:sz="8" w:space="0" w:shadow="0" w:frame="0" w:color="000000" w:themeColor="text1"/>
        </w:tcBorders>
        <w:shd w:val="clear" w:color="auto" w:fill="C0C0C0" w:themeFill="text1" w:themeFillTint="3F"/>
      </w:tcPr>
    </w:tblStylePr>
    <w:tblStylePr w:type="band1Vert">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shd w:val="clear" w:color="auto" w:fill="C0C0C0" w:themeFill="text1" w:themeFillTint="3F"/>
      </w:tcPr>
    </w:tblStylePr>
    <w:tblStylePr w:type="lastCol">
      <w:rPr>
        <w:rFonts w:asciiTheme="majorHAnsi" w:hAnsiTheme="majorHAnsi" w:cstheme="majorBidi" w:eastAsiaTheme="majorEastAsia"/>
        <w:b w:val="1"/>
        <w:bCs w:val="1"/>
      </w:rPr>
      <w:tblPr/>
      <w:trPr/>
      <w:tcPr>
        <w:tc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H w:val="nil"/>
          <w:insideV w:val="single" w:sz="8" w:space="0" w:shadow="0" w:frame="0" w:color="000000" w:themeColor="text1"/>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000000" w:themeColor="text1"/>
          <w:left w:val="single" w:sz="8" w:space="0" w:shadow="0" w:frame="0" w:color="000000" w:themeColor="text1"/>
          <w:bottom w:val="single" w:sz="18" w:space="0" w:shadow="0" w:frame="0" w:color="000000" w:themeColor="text1"/>
          <w:right w:val="single" w:sz="8" w:space="0" w:shadow="0" w:frame="0" w:color="000000" w:themeColor="text1"/>
          <w:insideH w:val="nil"/>
          <w:insideV w:val="single" w:sz="8" w:space="0" w:shadow="0" w:frame="0" w:color="000000" w:themeColor="text1"/>
        </w:tcBorders>
      </w:tcPr>
    </w:tblStylePr>
  </w:style>
  <w:style w:type="table" w:styleId="T18">
    <w:name w:val="Light Grid Accent 1"/>
    <w:basedOn w:val="T0"/>
    <w:pPr>
      <w:spacing w:lineRule="auto" w:line="240" w:after="0" w:beforeAutospacing="0" w:afterAutospacing="0"/>
    </w:p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H w:val="single" w:sz="8" w:space="0" w:shadow="0" w:frame="0" w:color="4F81BD" w:themeColor="accent1"/>
        <w:insideV w:val="single" w:sz="8" w:space="0" w:shadow="0" w:frame="0" w:color="4F81BD" w:themeColor="accent1"/>
      </w:tblBorders>
      <w:tblCellMar>
        <w:top w:w="0" w:type="dxa"/>
        <w:left w:w="108" w:type="dxa"/>
        <w:bottom w:w="0" w:type="dxa"/>
        <w:right w:w="108" w:type="dxa"/>
      </w:tblCellMar>
    </w:tblPr>
    <w:trPr/>
    <w:tcPr/>
    <w:tblStylePr w:type="band2Horz">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V w:val="single" w:sz="8" w:space="0" w:shadow="0" w:frame="0" w:color="4F81BD" w:themeColor="accent1"/>
        </w:tcBorders>
      </w:tcPr>
    </w:tblStylePr>
    <w:tblStylePr w:type="band1Horz">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V w:val="single" w:sz="8" w:space="0" w:shadow="0" w:frame="0" w:color="4F81BD" w:themeColor="accent1"/>
        </w:tcBorders>
        <w:shd w:val="clear" w:color="auto" w:fill="D4E0EF" w:themeFill="accent1" w:themeFillTint="3F"/>
      </w:tcPr>
    </w:tblStylePr>
    <w:tblStylePr w:type="band1Vert">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shd w:val="clear" w:color="auto" w:fill="D4E0EF" w:themeFill="accent1" w:themeFillTint="3F"/>
      </w:tcPr>
    </w:tblStylePr>
    <w:tblStylePr w:type="lastCol">
      <w:rPr>
        <w:rFonts w:asciiTheme="majorHAnsi" w:hAnsiTheme="majorHAnsi" w:cstheme="majorBidi" w:eastAsiaTheme="majorEastAsia"/>
        <w:b w:val="1"/>
        <w:bCs w:val="1"/>
      </w:rPr>
      <w:tblPr/>
      <w:trPr/>
      <w:tcPr>
        <w:tc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H w:val="nil"/>
          <w:insideV w:val="single" w:sz="8" w:space="0" w:shadow="0" w:frame="0" w:color="4F81BD" w:themeColor="accent1"/>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4F81BD" w:themeColor="accent1"/>
          <w:left w:val="single" w:sz="8" w:space="0" w:shadow="0" w:frame="0" w:color="4F81BD" w:themeColor="accent1"/>
          <w:bottom w:val="single" w:sz="18" w:space="0" w:shadow="0" w:frame="0" w:color="4F81BD" w:themeColor="accent1"/>
          <w:right w:val="single" w:sz="8" w:space="0" w:shadow="0" w:frame="0" w:color="4F81BD" w:themeColor="accent1"/>
          <w:insideH w:val="nil"/>
          <w:insideV w:val="single" w:sz="8" w:space="0" w:shadow="0" w:frame="0" w:color="4F81BD" w:themeColor="accent1"/>
        </w:tcBorders>
      </w:tcPr>
    </w:tblStylePr>
  </w:style>
  <w:style w:type="table" w:styleId="T19">
    <w:name w:val="Light Grid Accent 2"/>
    <w:basedOn w:val="T0"/>
    <w:pPr>
      <w:spacing w:lineRule="auto" w:line="240" w:after="0" w:beforeAutospacing="0" w:afterAutospacing="0"/>
    </w:p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H w:val="single" w:sz="8" w:space="0" w:shadow="0" w:frame="0" w:color="C0504D" w:themeColor="accent2"/>
        <w:insideV w:val="single" w:sz="8" w:space="0" w:shadow="0" w:frame="0" w:color="C0504D" w:themeColor="accent2"/>
      </w:tblBorders>
      <w:tblCellMar>
        <w:top w:w="0" w:type="dxa"/>
        <w:left w:w="108" w:type="dxa"/>
        <w:bottom w:w="0" w:type="dxa"/>
        <w:right w:w="108" w:type="dxa"/>
      </w:tblCellMar>
    </w:tblPr>
    <w:trPr/>
    <w:tcPr/>
    <w:tblStylePr w:type="band2Horz">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V w:val="single" w:sz="8" w:space="0" w:shadow="0" w:frame="0" w:color="C0504D" w:themeColor="accent2"/>
        </w:tcBorders>
      </w:tcPr>
    </w:tblStylePr>
    <w:tblStylePr w:type="band1Horz">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V w:val="single" w:sz="8" w:space="0" w:shadow="0" w:frame="0" w:color="C0504D" w:themeColor="accent2"/>
        </w:tcBorders>
        <w:shd w:val="clear" w:color="auto" w:fill="EFD4D3" w:themeFill="accent2" w:themeFillTint="3F"/>
      </w:tcPr>
    </w:tblStylePr>
    <w:tblStylePr w:type="band1Vert">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shd w:val="clear" w:color="auto" w:fill="EFD4D3" w:themeFill="accent2" w:themeFillTint="3F"/>
      </w:tcPr>
    </w:tblStylePr>
    <w:tblStylePr w:type="lastCol">
      <w:rPr>
        <w:rFonts w:asciiTheme="majorHAnsi" w:hAnsiTheme="majorHAnsi" w:cstheme="majorBidi" w:eastAsiaTheme="majorEastAsia"/>
        <w:b w:val="1"/>
        <w:bCs w:val="1"/>
      </w:rPr>
      <w:tblPr/>
      <w:trPr/>
      <w:tcPr>
        <w:tc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H w:val="nil"/>
          <w:insideV w:val="single" w:sz="8" w:space="0" w:shadow="0" w:frame="0" w:color="C0504D" w:themeColor="accent2"/>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C0504D" w:themeColor="accent2"/>
          <w:left w:val="single" w:sz="8" w:space="0" w:shadow="0" w:frame="0" w:color="C0504D" w:themeColor="accent2"/>
          <w:bottom w:val="single" w:sz="18" w:space="0" w:shadow="0" w:frame="0" w:color="C0504D" w:themeColor="accent2"/>
          <w:right w:val="single" w:sz="8" w:space="0" w:shadow="0" w:frame="0" w:color="C0504D" w:themeColor="accent2"/>
          <w:insideH w:val="nil"/>
          <w:insideV w:val="single" w:sz="8" w:space="0" w:shadow="0" w:frame="0" w:color="C0504D" w:themeColor="accent2"/>
        </w:tcBorders>
      </w:tcPr>
    </w:tblStylePr>
  </w:style>
  <w:style w:type="table" w:styleId="T20">
    <w:name w:val="Light Grid Accent 3"/>
    <w:basedOn w:val="T0"/>
    <w:pPr>
      <w:spacing w:lineRule="auto" w:line="240" w:after="0" w:beforeAutospacing="0" w:afterAutospacing="0"/>
    </w:p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H w:val="single" w:sz="8" w:space="0" w:shadow="0" w:frame="0" w:color="9BBB59" w:themeColor="accent3"/>
        <w:insideV w:val="single" w:sz="8" w:space="0" w:shadow="0" w:frame="0" w:color="9BBB59" w:themeColor="accent3"/>
      </w:tblBorders>
      <w:tblCellMar>
        <w:top w:w="0" w:type="dxa"/>
        <w:left w:w="108" w:type="dxa"/>
        <w:bottom w:w="0" w:type="dxa"/>
        <w:right w:w="108" w:type="dxa"/>
      </w:tblCellMar>
    </w:tblPr>
    <w:trPr/>
    <w:tcPr/>
    <w:tblStylePr w:type="band2Horz">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V w:val="single" w:sz="8" w:space="0" w:shadow="0" w:frame="0" w:color="9BBB59" w:themeColor="accent3"/>
        </w:tcBorders>
      </w:tcPr>
    </w:tblStylePr>
    <w:tblStylePr w:type="band1Horz">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V w:val="single" w:sz="8" w:space="0" w:shadow="0" w:frame="0" w:color="9BBB59" w:themeColor="accent3"/>
        </w:tcBorders>
        <w:shd w:val="clear" w:color="auto" w:fill="E6EED6" w:themeFill="accent3" w:themeFillTint="3F"/>
      </w:tcPr>
    </w:tblStylePr>
    <w:tblStylePr w:type="band1Vert">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shd w:val="clear" w:color="auto" w:fill="E6EED6" w:themeFill="accent3" w:themeFillTint="3F"/>
      </w:tcPr>
    </w:tblStylePr>
    <w:tblStylePr w:type="lastCol">
      <w:rPr>
        <w:rFonts w:asciiTheme="majorHAnsi" w:hAnsiTheme="majorHAnsi" w:cstheme="majorBidi" w:eastAsiaTheme="majorEastAsia"/>
        <w:b w:val="1"/>
        <w:bCs w:val="1"/>
      </w:rPr>
      <w:tblPr/>
      <w:trPr/>
      <w:tcPr>
        <w:tc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H w:val="nil"/>
          <w:insideV w:val="single" w:sz="8" w:space="0" w:shadow="0" w:frame="0" w:color="9BBB59" w:themeColor="accent3"/>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9BBB59" w:themeColor="accent3"/>
          <w:left w:val="single" w:sz="8" w:space="0" w:shadow="0" w:frame="0" w:color="9BBB59" w:themeColor="accent3"/>
          <w:bottom w:val="single" w:sz="18" w:space="0" w:shadow="0" w:frame="0" w:color="9BBB59" w:themeColor="accent3"/>
          <w:right w:val="single" w:sz="8" w:space="0" w:shadow="0" w:frame="0" w:color="9BBB59" w:themeColor="accent3"/>
          <w:insideH w:val="nil"/>
          <w:insideV w:val="single" w:sz="8" w:space="0" w:shadow="0" w:frame="0" w:color="9BBB59" w:themeColor="accent3"/>
        </w:tcBorders>
      </w:tcPr>
    </w:tblStylePr>
  </w:style>
  <w:style w:type="table" w:styleId="T21">
    <w:name w:val="Light Grid Accent 4"/>
    <w:basedOn w:val="T0"/>
    <w:pPr>
      <w:spacing w:lineRule="auto" w:line="240" w:after="0" w:beforeAutospacing="0" w:afterAutospacing="0"/>
    </w:p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H w:val="single" w:sz="8" w:space="0" w:shadow="0" w:frame="0" w:color="8064A2" w:themeColor="accent4"/>
        <w:insideV w:val="single" w:sz="8" w:space="0" w:shadow="0" w:frame="0" w:color="8064A2" w:themeColor="accent4"/>
      </w:tblBorders>
      <w:tblCellMar>
        <w:top w:w="0" w:type="dxa"/>
        <w:left w:w="108" w:type="dxa"/>
        <w:bottom w:w="0" w:type="dxa"/>
        <w:right w:w="108" w:type="dxa"/>
      </w:tblCellMar>
    </w:tblPr>
    <w:trPr/>
    <w:tcPr/>
    <w:tblStylePr w:type="band2Horz">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V w:val="single" w:sz="8" w:space="0" w:shadow="0" w:frame="0" w:color="8064A2" w:themeColor="accent4"/>
        </w:tcBorders>
      </w:tcPr>
    </w:tblStylePr>
    <w:tblStylePr w:type="band1Horz">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V w:val="single" w:sz="8" w:space="0" w:shadow="0" w:frame="0" w:color="8064A2" w:themeColor="accent4"/>
        </w:tcBorders>
        <w:shd w:val="clear" w:color="auto" w:fill="E0D9E8" w:themeFill="accent4" w:themeFillTint="3F"/>
      </w:tcPr>
    </w:tblStylePr>
    <w:tblStylePr w:type="band1Vert">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shd w:val="clear" w:color="auto" w:fill="E0D9E8" w:themeFill="accent4" w:themeFillTint="3F"/>
      </w:tcPr>
    </w:tblStylePr>
    <w:tblStylePr w:type="lastCol">
      <w:rPr>
        <w:rFonts w:asciiTheme="majorHAnsi" w:hAnsiTheme="majorHAnsi" w:cstheme="majorBidi" w:eastAsiaTheme="majorEastAsia"/>
        <w:b w:val="1"/>
        <w:bCs w:val="1"/>
      </w:rPr>
      <w:tblPr/>
      <w:trPr/>
      <w:tcPr>
        <w:tc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H w:val="nil"/>
          <w:insideV w:val="single" w:sz="8" w:space="0" w:shadow="0" w:frame="0" w:color="8064A2" w:themeColor="accent4"/>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8064A2" w:themeColor="accent4"/>
          <w:left w:val="single" w:sz="8" w:space="0" w:shadow="0" w:frame="0" w:color="8064A2" w:themeColor="accent4"/>
          <w:bottom w:val="single" w:sz="18" w:space="0" w:shadow="0" w:frame="0" w:color="8064A2" w:themeColor="accent4"/>
          <w:right w:val="single" w:sz="8" w:space="0" w:shadow="0" w:frame="0" w:color="8064A2" w:themeColor="accent4"/>
          <w:insideH w:val="nil"/>
          <w:insideV w:val="single" w:sz="8" w:space="0" w:shadow="0" w:frame="0" w:color="8064A2" w:themeColor="accent4"/>
        </w:tcBorders>
      </w:tcPr>
    </w:tblStylePr>
  </w:style>
  <w:style w:type="table" w:styleId="T22">
    <w:name w:val="Light Grid Accent 5"/>
    <w:basedOn w:val="T0"/>
    <w:pPr>
      <w:spacing w:lineRule="auto" w:line="240" w:after="0" w:beforeAutospacing="0" w:afterAutospacing="0"/>
    </w:p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H w:val="single" w:sz="8" w:space="0" w:shadow="0" w:frame="0" w:color="4BACC6" w:themeColor="accent5"/>
        <w:insideV w:val="single" w:sz="8" w:space="0" w:shadow="0" w:frame="0" w:color="4BACC6" w:themeColor="accent5"/>
      </w:tblBorders>
      <w:tblCellMar>
        <w:top w:w="0" w:type="dxa"/>
        <w:left w:w="108" w:type="dxa"/>
        <w:bottom w:w="0" w:type="dxa"/>
        <w:right w:w="108" w:type="dxa"/>
      </w:tblCellMar>
    </w:tblPr>
    <w:trPr/>
    <w:tcPr/>
    <w:tblStylePr w:type="band2Horz">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V w:val="single" w:sz="8" w:space="0" w:shadow="0" w:frame="0" w:color="4BACC6" w:themeColor="accent5"/>
        </w:tcBorders>
      </w:tcPr>
    </w:tblStylePr>
    <w:tblStylePr w:type="band1Horz">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V w:val="single" w:sz="8" w:space="0" w:shadow="0" w:frame="0" w:color="4BACC6" w:themeColor="accent5"/>
        </w:tcBorders>
        <w:shd w:val="clear" w:color="auto" w:fill="D3EAF1" w:themeFill="accent5" w:themeFillTint="3F"/>
      </w:tcPr>
    </w:tblStylePr>
    <w:tblStylePr w:type="band1Vert">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shd w:val="clear" w:color="auto" w:fill="D3EAF1" w:themeFill="accent5" w:themeFillTint="3F"/>
      </w:tcPr>
    </w:tblStylePr>
    <w:tblStylePr w:type="lastCol">
      <w:rPr>
        <w:rFonts w:asciiTheme="majorHAnsi" w:hAnsiTheme="majorHAnsi" w:cstheme="majorBidi" w:eastAsiaTheme="majorEastAsia"/>
        <w:b w:val="1"/>
        <w:bCs w:val="1"/>
      </w:rPr>
      <w:tblPr/>
      <w:trPr/>
      <w:tcPr>
        <w:tc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H w:val="nil"/>
          <w:insideV w:val="single" w:sz="8" w:space="0" w:shadow="0" w:frame="0" w:color="4BACC6" w:themeColor="accent5"/>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4BACC6" w:themeColor="accent5"/>
          <w:left w:val="single" w:sz="8" w:space="0" w:shadow="0" w:frame="0" w:color="4BACC6" w:themeColor="accent5"/>
          <w:bottom w:val="single" w:sz="18" w:space="0" w:shadow="0" w:frame="0" w:color="4BACC6" w:themeColor="accent5"/>
          <w:right w:val="single" w:sz="8" w:space="0" w:shadow="0" w:frame="0" w:color="4BACC6" w:themeColor="accent5"/>
          <w:insideH w:val="nil"/>
          <w:insideV w:val="single" w:sz="8" w:space="0" w:shadow="0" w:frame="0" w:color="4BACC6" w:themeColor="accent5"/>
        </w:tcBorders>
      </w:tcPr>
    </w:tblStylePr>
  </w:style>
  <w:style w:type="table" w:styleId="T23">
    <w:name w:val="Light Grid Accent 6"/>
    <w:basedOn w:val="T0"/>
    <w:pPr>
      <w:spacing w:lineRule="auto" w:line="240" w:after="0" w:beforeAutospacing="0" w:afterAutospacing="0"/>
    </w:p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H w:val="single" w:sz="8" w:space="0" w:shadow="0" w:frame="0" w:color="F79646" w:themeColor="accent6"/>
        <w:insideV w:val="single" w:sz="8" w:space="0" w:shadow="0" w:frame="0" w:color="F79646" w:themeColor="accent6"/>
      </w:tblBorders>
      <w:tblCellMar>
        <w:top w:w="0" w:type="dxa"/>
        <w:left w:w="108" w:type="dxa"/>
        <w:bottom w:w="0" w:type="dxa"/>
        <w:right w:w="108" w:type="dxa"/>
      </w:tblCellMar>
    </w:tblPr>
    <w:trPr/>
    <w:tcPr/>
    <w:tblStylePr w:type="band2Horz">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V w:val="single" w:sz="8" w:space="0" w:shadow="0" w:frame="0" w:color="F79646" w:themeColor="accent6"/>
        </w:tcBorders>
      </w:tcPr>
    </w:tblStylePr>
    <w:tblStylePr w:type="band1Horz">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V w:val="single" w:sz="8" w:space="0" w:shadow="0" w:frame="0" w:color="F79646" w:themeColor="accent6"/>
        </w:tcBorders>
        <w:shd w:val="clear" w:color="auto" w:fill="FDE5D1" w:themeFill="accent6" w:themeFillTint="3F"/>
      </w:tcPr>
    </w:tblStylePr>
    <w:tblStylePr w:type="band1Vert">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shd w:val="clear" w:color="auto" w:fill="FDE5D1" w:themeFill="accent6" w:themeFillTint="3F"/>
      </w:tcPr>
    </w:tblStylePr>
    <w:tblStylePr w:type="lastCol">
      <w:rPr>
        <w:rFonts w:asciiTheme="majorHAnsi" w:hAnsiTheme="majorHAnsi" w:cstheme="majorBidi" w:eastAsiaTheme="majorEastAsia"/>
        <w:b w:val="1"/>
        <w:bCs w:val="1"/>
      </w:rPr>
      <w:tblPr/>
      <w:trPr/>
      <w:tcPr>
        <w:tc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cBorders>
      </w:tcPr>
    </w:tblStylePr>
    <w:tblStylePr w:type="firstCol">
      <w:rPr>
        <w:rFonts w:asciiTheme="majorHAnsi" w:hAnsiTheme="majorHAnsi" w:cstheme="majorBidi" w:eastAsiaTheme="majorEastAsia"/>
        <w:b w:val="1"/>
        <w:bCs w:val="1"/>
      </w:rPr>
      <w:tblPr/>
      <w:trPr/>
      <w:tcPr/>
    </w:tblStylePr>
    <w:tblStylePr w:type="lastRow">
      <w:pPr>
        <w:spacing w:lineRule="auto" w:line="240" w:before="0" w:after="0" w:beforeAutospacing="0" w:afterAutospacing="0"/>
      </w:pPr>
      <w:rPr>
        <w:rFonts w:asciiTheme="majorHAnsi" w:hAnsiTheme="majorHAnsi" w:cstheme="majorBidi" w:eastAsiaTheme="majorEastAsia"/>
        <w:b w:val="1"/>
        <w:bCs w:val="1"/>
      </w:rPr>
      <w:tblPr/>
      <w:trPr/>
      <w:tcPr>
        <w:tcBorders>
          <w:top w:val="double" w:sz="6"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H w:val="nil"/>
          <w:insideV w:val="single" w:sz="8" w:space="0" w:shadow="0" w:frame="0" w:color="F79646" w:themeColor="accent6"/>
        </w:tcBorders>
      </w:tcPr>
    </w:tblStylePr>
    <w:tblStylePr w:type="firstRow">
      <w:pPr>
        <w:spacing w:lineRule="auto" w:line="240" w:before="0" w:after="0" w:beforeAutospacing="0" w:afterAutospacing="0"/>
      </w:pPr>
      <w:rPr>
        <w:rFonts w:asciiTheme="majorHAnsi" w:hAnsiTheme="majorHAnsi" w:cstheme="majorBidi" w:eastAsiaTheme="majorEastAsia"/>
        <w:b w:val="1"/>
        <w:bCs w:val="1"/>
      </w:rPr>
      <w:tblPr/>
      <w:trPr/>
      <w:tcPr>
        <w:tcBorders>
          <w:top w:val="single" w:sz="8" w:space="0" w:shadow="0" w:frame="0" w:color="F79646" w:themeColor="accent6"/>
          <w:left w:val="single" w:sz="8" w:space="0" w:shadow="0" w:frame="0" w:color="F79646" w:themeColor="accent6"/>
          <w:bottom w:val="single" w:sz="18" w:space="0" w:shadow="0" w:frame="0" w:color="F79646" w:themeColor="accent6"/>
          <w:right w:val="single" w:sz="8" w:space="0" w:shadow="0" w:frame="0" w:color="F79646" w:themeColor="accent6"/>
          <w:insideH w:val="nil"/>
          <w:insideV w:val="single" w:sz="8" w:space="0" w:shadow="0" w:frame="0" w:color="F79646" w:themeColor="accent6"/>
        </w:tcBorders>
      </w:tcPr>
    </w:tblStylePr>
  </w:style>
  <w:style w:type="table" w:styleId="T24">
    <w:name w:val="Medium Shading 11"/>
    <w:basedOn w:val="T0"/>
    <w:pPr>
      <w:spacing w:lineRule="auto" w:line="240" w:after="0" w:beforeAutospacing="0" w:afterAutospacing="0"/>
    </w:pPr>
    <w:tblPr>
      <w:tblStyleRowBandSize w:val="1"/>
      <w:tblStyleColBandSize w:val="1"/>
      <w:tblInd w:w="0" w:type="dxa"/>
      <w:tblBorders>
        <w:top w:val="single" w:sz="8"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single" w:sz="8" w:space="0" w:shadow="0" w:frame="0" w:color="404040" w:themeColor="text1"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C0C0C0" w:themeFill="text1" w:themeFillTint="3F"/>
      </w:tcPr>
    </w:tblStylePr>
    <w:tblStylePr w:type="band1Vert">
      <w:tblPr/>
      <w:trPr/>
      <w:tcPr>
        <w:shd w:val="clear" w:color="auto" w:fill="C0C0C0" w:themeFill="tex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nil"/>
          <w:insideV w:val="nil"/>
        </w:tcBorders>
        <w:shd w:val="clear" w:color="auto" w:fill="000000" w:themeFill="text1"/>
      </w:tcPr>
    </w:tblStylePr>
  </w:style>
  <w:style w:type="table" w:styleId="T25">
    <w:name w:val="Medium Shading 1 Accent 1"/>
    <w:basedOn w:val="T0"/>
    <w:pPr>
      <w:spacing w:lineRule="auto" w:line="240" w:after="0" w:beforeAutospacing="0" w:afterAutospacing="0"/>
    </w:pPr>
    <w:tblPr>
      <w:tblStyleRowBandSize w:val="1"/>
      <w:tblStyleColBandSize w:val="1"/>
      <w:tblInd w:w="0" w:type="dxa"/>
      <w:tblBorders>
        <w:top w:val="single" w:sz="8"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single" w:sz="8" w:space="0" w:shadow="0" w:frame="0" w:color="7BA1CE" w:themeColor="accent1"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D4E0EF" w:themeFill="accent1" w:themeFillTint="3F"/>
      </w:tcPr>
    </w:tblStylePr>
    <w:tblStylePr w:type="band1Vert">
      <w:tblPr/>
      <w:trPr/>
      <w:tcPr>
        <w:shd w:val="clear" w:color="auto" w:fill="D4E0EF" w:themeFill="accent1"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nil"/>
          <w:insideV w:val="nil"/>
        </w:tcBorders>
        <w:shd w:val="clear" w:color="auto" w:fill="4F81BD" w:themeFill="accent1"/>
      </w:tcPr>
    </w:tblStylePr>
  </w:style>
  <w:style w:type="table" w:styleId="T26">
    <w:name w:val="Medium Shading 1 Accent 2"/>
    <w:basedOn w:val="T0"/>
    <w:pPr>
      <w:spacing w:lineRule="auto" w:line="240" w:after="0" w:beforeAutospacing="0" w:afterAutospacing="0"/>
    </w:pPr>
    <w:tblPr>
      <w:tblStyleRowBandSize w:val="1"/>
      <w:tblStyleColBandSize w:val="1"/>
      <w:tblInd w:w="0" w:type="dxa"/>
      <w:tblBorders>
        <w:top w:val="single" w:sz="8"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single" w:sz="8" w:space="0" w:shadow="0" w:frame="0" w:color="D07C7A" w:themeColor="accent2"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EFD4D3" w:themeFill="accent2" w:themeFillTint="3F"/>
      </w:tcPr>
    </w:tblStylePr>
    <w:tblStylePr w:type="band1Vert">
      <w:tblPr/>
      <w:trPr/>
      <w:tcPr>
        <w:shd w:val="clear" w:color="auto" w:fill="EFD4D3" w:themeFill="accent2"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nil"/>
          <w:insideV w:val="nil"/>
        </w:tcBorders>
        <w:shd w:val="clear" w:color="auto" w:fill="C0504D" w:themeFill="accent2"/>
      </w:tcPr>
    </w:tblStylePr>
  </w:style>
  <w:style w:type="table" w:styleId="T27">
    <w:name w:val="Medium Shading 1 Accent 3"/>
    <w:basedOn w:val="T0"/>
    <w:pPr>
      <w:spacing w:lineRule="auto" w:line="240" w:after="0" w:beforeAutospacing="0" w:afterAutospacing="0"/>
    </w:pPr>
    <w:tblPr>
      <w:tblStyleRowBandSize w:val="1"/>
      <w:tblStyleColBandSize w:val="1"/>
      <w:tblInd w:w="0" w:type="dxa"/>
      <w:tblBorders>
        <w:top w:val="single" w:sz="8"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single" w:sz="8" w:space="0" w:shadow="0" w:frame="0" w:color="B4CC83" w:themeColor="accent3"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E6EED6" w:themeFill="accent3" w:themeFillTint="3F"/>
      </w:tcPr>
    </w:tblStylePr>
    <w:tblStylePr w:type="band1Vert">
      <w:tblPr/>
      <w:trPr/>
      <w:tcPr>
        <w:shd w:val="clear" w:color="auto" w:fill="E6EED6" w:themeFill="accent3"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nil"/>
          <w:insideV w:val="nil"/>
        </w:tcBorders>
        <w:shd w:val="clear" w:color="auto" w:fill="9BBB59" w:themeFill="accent3"/>
      </w:tcPr>
    </w:tblStylePr>
  </w:style>
  <w:style w:type="table" w:styleId="T28">
    <w:name w:val="Medium Shading 1 Accent 4"/>
    <w:basedOn w:val="T0"/>
    <w:pPr>
      <w:spacing w:lineRule="auto" w:line="240" w:after="0" w:beforeAutospacing="0" w:afterAutospacing="0"/>
    </w:pPr>
    <w:tblPr>
      <w:tblStyleRowBandSize w:val="1"/>
      <w:tblStyleColBandSize w:val="1"/>
      <w:tblInd w:w="0" w:type="dxa"/>
      <w:tblBorders>
        <w:top w:val="single" w:sz="8"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single" w:sz="8" w:space="0" w:shadow="0" w:frame="0" w:color="A08BB9" w:themeColor="accent4"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E0D9E8" w:themeFill="accent4" w:themeFillTint="3F"/>
      </w:tcPr>
    </w:tblStylePr>
    <w:tblStylePr w:type="band1Vert">
      <w:tblPr/>
      <w:trPr/>
      <w:tcPr>
        <w:shd w:val="clear" w:color="auto" w:fill="E0D9E8" w:themeFill="accent4"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nil"/>
          <w:insideV w:val="nil"/>
        </w:tcBorders>
        <w:shd w:val="clear" w:color="auto" w:fill="8064A2" w:themeFill="accent4"/>
      </w:tcPr>
    </w:tblStylePr>
  </w:style>
  <w:style w:type="table" w:styleId="T29">
    <w:name w:val="Medium Shading 1 Accent 5"/>
    <w:basedOn w:val="T0"/>
    <w:pPr>
      <w:spacing w:lineRule="auto" w:line="240" w:after="0" w:beforeAutospacing="0" w:afterAutospacing="0"/>
    </w:pPr>
    <w:tblPr>
      <w:tblStyleRowBandSize w:val="1"/>
      <w:tblStyleColBandSize w:val="1"/>
      <w:tblInd w:w="0" w:type="dxa"/>
      <w:tblBorders>
        <w:top w:val="single" w:sz="8"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single" w:sz="8" w:space="0" w:shadow="0" w:frame="0" w:color="78C1D4" w:themeColor="accent5"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D3EAF1" w:themeFill="accent5" w:themeFillTint="3F"/>
      </w:tcPr>
    </w:tblStylePr>
    <w:tblStylePr w:type="band1Vert">
      <w:tblPr/>
      <w:trPr/>
      <w:tcPr>
        <w:shd w:val="clear" w:color="auto" w:fill="D3EAF1" w:themeFill="accent5"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nil"/>
          <w:insideV w:val="nil"/>
        </w:tcBorders>
        <w:shd w:val="clear" w:color="auto" w:fill="4BACC6" w:themeFill="accent5"/>
      </w:tcPr>
    </w:tblStylePr>
  </w:style>
  <w:style w:type="table" w:styleId="T30">
    <w:name w:val="Medium Shading 1 Accent 6"/>
    <w:basedOn w:val="T0"/>
    <w:pPr>
      <w:spacing w:lineRule="auto" w:line="240" w:after="0" w:beforeAutospacing="0" w:afterAutospacing="0"/>
    </w:pPr>
    <w:tblPr>
      <w:tblStyleRowBandSize w:val="1"/>
      <w:tblStyleColBandSize w:val="1"/>
      <w:tblInd w:w="0" w:type="dxa"/>
      <w:tblBorders>
        <w:top w:val="single" w:sz="8"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single" w:sz="8" w:space="0" w:shadow="0" w:frame="0" w:color="F9B074" w:themeColor="accent6" w:themeTint="BF"/>
      </w:tblBorders>
      <w:tblCellMar>
        <w:top w:w="0" w:type="dxa"/>
        <w:left w:w="108" w:type="dxa"/>
        <w:bottom w:w="0" w:type="dxa"/>
        <w:right w:w="108" w:type="dxa"/>
      </w:tblCellMar>
    </w:tblPr>
    <w:trPr/>
    <w:tcPr/>
    <w:tblStylePr w:type="band2Horz">
      <w:tblPr/>
      <w:trPr/>
      <w:tcPr>
        <w:tcBorders>
          <w:insideH w:val="nil"/>
          <w:insideV w:val="nil"/>
        </w:tcBorders>
      </w:tcPr>
    </w:tblStylePr>
    <w:tblStylePr w:type="band1Horz">
      <w:tblPr/>
      <w:trPr/>
      <w:tcPr>
        <w:tcBorders>
          <w:insideH w:val="nil"/>
          <w:insideV w:val="nil"/>
        </w:tcBorders>
        <w:shd w:val="clear" w:color="auto" w:fill="FDE5D1" w:themeFill="accent6" w:themeFillTint="3F"/>
      </w:tcPr>
    </w:tblStylePr>
    <w:tblStylePr w:type="band1Vert">
      <w:tblPr/>
      <w:trPr/>
      <w:tcPr>
        <w:shd w:val="clear" w:color="auto" w:fill="FDE5D1" w:themeFill="accent6" w:themeFillTint="3F"/>
      </w:tcPr>
    </w:tblStylePr>
    <w:tblStylePr w:type="lastCol">
      <w:rPr>
        <w:b w:val="1"/>
        <w:bCs w:val="1"/>
      </w:rPr>
      <w:tblPr/>
      <w:trPr/>
      <w:tcPr/>
    </w:tblStylePr>
    <w:tblStylePr w:type="firstCol">
      <w:rPr>
        <w:b w:val="1"/>
        <w:bCs w:val="1"/>
      </w:rPr>
      <w:tblPr/>
      <w:trPr/>
      <w:tcPr/>
    </w:tblStylePr>
    <w:tblStylePr w:type="lastRow">
      <w:pPr>
        <w:spacing w:lineRule="auto" w:line="240" w:before="0" w:after="0" w:beforeAutospacing="0" w:afterAutospacing="0"/>
      </w:pPr>
      <w:rPr>
        <w:b w:val="1"/>
        <w:bCs w:val="1"/>
      </w:rPr>
      <w:tblPr/>
      <w:trPr/>
      <w:tcPr>
        <w:tcBorders>
          <w:top w:val="double" w:sz="6"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nil"/>
          <w:insideV w:val="nil"/>
        </w:tcBorders>
      </w:tcPr>
    </w:tblStylePr>
    <w:tblStylePr w:type="firstRow">
      <w:pPr>
        <w:spacing w:lineRule="auto" w:line="240" w:before="0" w:after="0" w:beforeAutospacing="0" w:afterAutospacing="0"/>
      </w:pPr>
      <w:rPr>
        <w:b w:val="1"/>
        <w:bCs w:val="1"/>
        <w:color w:val="FFFFFF" w:themeColor="background1"/>
      </w:rPr>
      <w:tblPr/>
      <w:trPr/>
      <w:tcPr>
        <w:tcBorders>
          <w:top w:val="single" w:sz="8"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nil"/>
          <w:insideV w:val="nil"/>
        </w:tcBorders>
        <w:shd w:val="clear" w:color="auto" w:fill="F79646" w:themeFill="accent6"/>
      </w:tcPr>
    </w:tblStylePr>
  </w:style>
  <w:style w:type="table" w:styleId="T31">
    <w:name w:val="Medium Shading 21"/>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000000" w:themeFill="text1"/>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000000" w:themeFill="text1"/>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000000" w:themeFill="text1"/>
      </w:tcPr>
    </w:tblStylePr>
  </w:style>
  <w:style w:type="table" w:styleId="T32">
    <w:name w:val="Medium Shading 2 Accent 1"/>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4F81BD" w:themeFill="accent1"/>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4F81BD" w:themeFill="accent1"/>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4F81BD" w:themeFill="accent1"/>
      </w:tcPr>
    </w:tblStylePr>
  </w:style>
  <w:style w:type="table" w:styleId="T33">
    <w:name w:val="Medium Shading 2 Accent 2"/>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C0504D" w:themeFill="accent2"/>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C0504D" w:themeFill="accent2"/>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C0504D" w:themeFill="accent2"/>
      </w:tcPr>
    </w:tblStylePr>
  </w:style>
  <w:style w:type="table" w:styleId="T34">
    <w:name w:val="Medium Shading 2 Accent 3"/>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9BBB59" w:themeFill="accent3"/>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9BBB59" w:themeFill="accent3"/>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9BBB59" w:themeFill="accent3"/>
      </w:tcPr>
    </w:tblStylePr>
  </w:style>
  <w:style w:type="table" w:styleId="T35">
    <w:name w:val="Medium Shading 2 Accent 4"/>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8064A2" w:themeFill="accent4"/>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8064A2" w:themeFill="accent4"/>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8064A2" w:themeFill="accent4"/>
      </w:tcPr>
    </w:tblStylePr>
  </w:style>
  <w:style w:type="table" w:styleId="T36">
    <w:name w:val="Medium Shading 2 Accent 5"/>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4BACC6" w:themeFill="accent5"/>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4BACC6" w:themeFill="accent5"/>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4BACC6" w:themeFill="accent5"/>
      </w:tcPr>
    </w:tblStylePr>
  </w:style>
  <w:style w:type="table" w:styleId="T37">
    <w:name w:val="Medium Shading 2 Accent 6"/>
    <w:basedOn w:val="T0"/>
    <w:pPr>
      <w:spacing w:lineRule="auto" w:line="240" w:after="0" w:beforeAutospacing="0" w:afterAutospacing="0"/>
    </w:pPr>
    <w:tblPr>
      <w:tblStyleRowBandSize w:val="1"/>
      <w:tblStyleColBandSize w:val="1"/>
      <w:tblInd w:w="0" w:type="dxa"/>
      <w:tblBorders>
        <w:top w:val="single" w:sz="18" w:space="0" w:shadow="0" w:frame="0" w:color="auto"/>
        <w:bottom w:val="single" w:sz="18" w:space="0" w:shadow="0" w:frame="0" w:color="auto"/>
      </w:tblBorders>
      <w:tblCellMar>
        <w:top w:w="0" w:type="dxa"/>
        <w:left w:w="108" w:type="dxa"/>
        <w:bottom w:w="0" w:type="dxa"/>
        <w:right w:w="108" w:type="dxa"/>
      </w:tblCellMar>
    </w:tblPr>
    <w:trPr/>
    <w:tcPr/>
    <w:tblStylePr w:type="nwCell">
      <w:rPr>
        <w:color w:val="FFFFFF" w:themeColor="background1"/>
      </w:rPr>
      <w:tblPr/>
      <w:trPr/>
      <w:tcPr>
        <w:tcBorders>
          <w:top w:val="single" w:sz="18" w:space="0" w:shadow="0" w:frame="0"/>
          <w:left w:val="nil"/>
          <w:bottom w:val="single" w:sz="18" w:space="0" w:shadow="0" w:frame="0"/>
          <w:right w:val="nil"/>
          <w:insideH w:val="nil"/>
          <w:insideV w:val="nil"/>
        </w:tcBorders>
      </w:tcPr>
    </w:tblStylePr>
    <w:tblStylePr w:type="neCell">
      <w:tblPr/>
      <w:trPr/>
      <w:tcPr>
        <w:tcBorders>
          <w:top w:val="single" w:sz="18" w:space="0" w:shadow="0" w:frame="0"/>
          <w:left w:val="nil"/>
          <w:bottom w:val="single" w:sz="18" w:space="0" w:shadow="0" w:frame="0"/>
          <w:right w:val="nil"/>
          <w:insideH w:val="nil"/>
          <w:insideV w:val="nil"/>
        </w:tcBorders>
      </w:tcPr>
    </w:tblStylePr>
    <w:tblStylePr w:type="band1Horz">
      <w:tblPr/>
      <w:trPr/>
      <w:tcPr>
        <w:shd w:val="clear" w:color="auto" w:fill="D8D8D8" w:themeFill="background1" w:themeFillShade="D8"/>
      </w:tcPr>
    </w:tblStylePr>
    <w:tblStylePr w:type="band1Vert">
      <w:tblPr/>
      <w:tr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rPr/>
      <w:tcPr>
        <w:tcBorders>
          <w:left w:val="nil"/>
          <w:right w:val="nil"/>
          <w:insideH w:val="nil"/>
          <w:insideV w:val="nil"/>
        </w:tcBorders>
        <w:shd w:val="clear" w:color="auto" w:fill="F79646" w:themeFill="accent6"/>
      </w:tcPr>
    </w:tblStylePr>
    <w:tblStylePr w:type="firstCol">
      <w:rPr>
        <w:b w:val="1"/>
        <w:bCs w:val="1"/>
        <w:color w:val="FFFFFF" w:themeColor="background1"/>
      </w:rPr>
      <w:tblPr/>
      <w:trPr/>
      <w:tcPr>
        <w:tcBorders>
          <w:top w:val="nil"/>
          <w:left w:val="nil"/>
          <w:bottom w:val="single" w:sz="18" w:space="0" w:shadow="0" w:frame="0"/>
          <w:right w:val="nil"/>
          <w:insideH w:val="nil"/>
          <w:insideV w:val="nil"/>
        </w:tcBorders>
        <w:shd w:val="clear" w:color="auto" w:fill="F79646" w:themeFill="accent6"/>
      </w:tcPr>
    </w:tblStylePr>
    <w:tblStylePr w:type="lastRow">
      <w:pPr>
        <w:spacing w:lineRule="auto" w:line="240" w:before="0" w:after="0" w:beforeAutospacing="0" w:afterAutospacing="0"/>
      </w:pPr>
      <w:rPr>
        <w:color w:val="auto"/>
      </w:rPr>
      <w:tblPr/>
      <w:trPr/>
      <w:tcPr>
        <w:tcBorders>
          <w:top w:val="double" w:sz="6" w:space="0" w:shadow="0" w:frame="0"/>
          <w:left w:val="nil"/>
          <w:bottom w:val="single" w:sz="18" w:space="0" w:shadow="0" w:frame="0"/>
          <w:right w:val="nil"/>
          <w:insideH w:val="nil"/>
          <w:insideV w:val="nil"/>
        </w:tcBorders>
        <w:shd w:val="clear" w:color="auto" w:fill="FFFFFF" w:themeFill="background1"/>
      </w:tcPr>
    </w:tblStylePr>
    <w:tblStylePr w:type="firstRow">
      <w:pPr>
        <w:spacing w:lineRule="auto" w:line="240" w:before="0" w:after="0" w:beforeAutospacing="0" w:afterAutospacing="0"/>
      </w:pPr>
      <w:rPr>
        <w:b w:val="1"/>
        <w:bCs w:val="1"/>
        <w:color w:val="FFFFFF" w:themeColor="background1"/>
      </w:rPr>
      <w:tblPr/>
      <w:trPr/>
      <w:tcPr>
        <w:tcBorders>
          <w:top w:val="single" w:sz="18" w:space="0" w:shadow="0" w:frame="0"/>
          <w:left w:val="nil"/>
          <w:bottom w:val="single" w:sz="18" w:space="0" w:shadow="0" w:frame="0"/>
          <w:right w:val="nil"/>
          <w:insideH w:val="nil"/>
          <w:insideV w:val="nil"/>
        </w:tcBorders>
        <w:shd w:val="clear" w:color="auto" w:fill="F79646" w:themeFill="accent6"/>
      </w:tcPr>
    </w:tblStylePr>
  </w:style>
  <w:style w:type="table" w:styleId="T38">
    <w:name w:val="Medium List 11"/>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000000" w:themeColor="text1"/>
        <w:bottom w:val="single" w:sz="8" w:space="0" w:shadow="0" w:frame="0" w:color="000000" w:themeColor="text1"/>
      </w:tblBorders>
      <w:tblCellMar>
        <w:top w:w="0" w:type="dxa"/>
        <w:left w:w="108" w:type="dxa"/>
        <w:bottom w:w="0" w:type="dxa"/>
        <w:right w:w="108" w:type="dxa"/>
      </w:tblCellMar>
    </w:tblPr>
    <w:trPr/>
    <w:tcPr/>
    <w:tblStylePr w:type="band1Horz">
      <w:tblPr/>
      <w:trPr/>
      <w:tcPr>
        <w:shd w:val="clear" w:color="auto" w:fill="C0C0C0" w:themeFill="text1" w:themeFillTint="3F"/>
      </w:tcPr>
    </w:tblStylePr>
    <w:tblStylePr w:type="band1Vert">
      <w:tblPr/>
      <w:trPr/>
      <w:tcPr>
        <w:shd w:val="clear" w:color="auto" w:fill="C0C0C0" w:themeFill="text1" w:themeFillTint="3F"/>
      </w:tcPr>
    </w:tblStylePr>
    <w:tblStylePr w:type="lastCol">
      <w:rPr>
        <w:b w:val="1"/>
        <w:bCs w:val="1"/>
      </w:rPr>
      <w:tblPr/>
      <w:trPr/>
      <w:tcPr>
        <w:tcBorders>
          <w:top w:val="single" w:sz="8" w:space="0" w:shadow="0" w:frame="0" w:color="000000" w:themeColor="text1"/>
          <w:bottom w:val="single" w:sz="8" w:space="0" w:shadow="0" w:frame="0" w:color="000000" w:themeColor="text1"/>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000000" w:themeColor="text1"/>
          <w:bottom w:val="single" w:sz="8" w:space="0" w:shadow="0" w:frame="0" w:color="000000" w:themeColor="text1"/>
        </w:tcBorders>
      </w:tcPr>
    </w:tblStylePr>
    <w:tblStylePr w:type="firstRow">
      <w:rPr>
        <w:rFonts w:asciiTheme="majorHAnsi" w:hAnsiTheme="majorHAnsi" w:cstheme="majorBidi" w:eastAsiaTheme="majorEastAsia"/>
      </w:rPr>
      <w:tblPr/>
      <w:trPr/>
      <w:tcPr>
        <w:tcBorders>
          <w:top w:val="nil"/>
          <w:bottom w:val="single" w:sz="8" w:space="0" w:shadow="0" w:frame="0" w:color="000000" w:themeColor="text1"/>
        </w:tcBorders>
      </w:tcPr>
    </w:tblStylePr>
  </w:style>
  <w:style w:type="table" w:styleId="T39">
    <w:name w:val="Medium List 1 Accent 1"/>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4F81BD" w:themeColor="accent1"/>
        <w:bottom w:val="single" w:sz="8" w:space="0" w:shadow="0" w:frame="0" w:color="4F81BD" w:themeColor="accent1"/>
      </w:tblBorders>
      <w:tblCellMar>
        <w:top w:w="0" w:type="dxa"/>
        <w:left w:w="108" w:type="dxa"/>
        <w:bottom w:w="0" w:type="dxa"/>
        <w:right w:w="108" w:type="dxa"/>
      </w:tblCellMar>
    </w:tblPr>
    <w:trPr/>
    <w:tcPr/>
    <w:tblStylePr w:type="band1Horz">
      <w:tblPr/>
      <w:trPr/>
      <w:tcPr>
        <w:shd w:val="clear" w:color="auto" w:fill="D4E0EF" w:themeFill="accent1" w:themeFillTint="3F"/>
      </w:tcPr>
    </w:tblStylePr>
    <w:tblStylePr w:type="band1Vert">
      <w:tblPr/>
      <w:trPr/>
      <w:tcPr>
        <w:shd w:val="clear" w:color="auto" w:fill="D4E0EF" w:themeFill="accent1" w:themeFillTint="3F"/>
      </w:tcPr>
    </w:tblStylePr>
    <w:tblStylePr w:type="lastCol">
      <w:rPr>
        <w:b w:val="1"/>
        <w:bCs w:val="1"/>
      </w:rPr>
      <w:tblPr/>
      <w:trPr/>
      <w:tcPr>
        <w:tcBorders>
          <w:top w:val="single" w:sz="8" w:space="0" w:shadow="0" w:frame="0" w:color="4F81BD" w:themeColor="accent1"/>
          <w:bottom w:val="single" w:sz="8" w:space="0" w:shadow="0" w:frame="0" w:color="4F81BD" w:themeColor="accent1"/>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4F81BD" w:themeColor="accent1"/>
          <w:bottom w:val="single" w:sz="8" w:space="0" w:shadow="0" w:frame="0" w:color="4F81BD" w:themeColor="accent1"/>
        </w:tcBorders>
      </w:tcPr>
    </w:tblStylePr>
    <w:tblStylePr w:type="firstRow">
      <w:rPr>
        <w:rFonts w:asciiTheme="majorHAnsi" w:hAnsiTheme="majorHAnsi" w:cstheme="majorBidi" w:eastAsiaTheme="majorEastAsia"/>
      </w:rPr>
      <w:tblPr/>
      <w:trPr/>
      <w:tcPr>
        <w:tcBorders>
          <w:top w:val="nil"/>
          <w:bottom w:val="single" w:sz="8" w:space="0" w:shadow="0" w:frame="0" w:color="4F81BD" w:themeColor="accent1"/>
        </w:tcBorders>
      </w:tcPr>
    </w:tblStylePr>
  </w:style>
  <w:style w:type="table" w:styleId="T40">
    <w:name w:val="Medium List 1 Accent 2"/>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C0504D" w:themeColor="accent2"/>
        <w:bottom w:val="single" w:sz="8" w:space="0" w:shadow="0" w:frame="0" w:color="C0504D" w:themeColor="accent2"/>
      </w:tblBorders>
      <w:tblCellMar>
        <w:top w:w="0" w:type="dxa"/>
        <w:left w:w="108" w:type="dxa"/>
        <w:bottom w:w="0" w:type="dxa"/>
        <w:right w:w="108" w:type="dxa"/>
      </w:tblCellMar>
    </w:tblPr>
    <w:trPr/>
    <w:tcPr/>
    <w:tblStylePr w:type="band1Horz">
      <w:tblPr/>
      <w:trPr/>
      <w:tcPr>
        <w:shd w:val="clear" w:color="auto" w:fill="EFD4D3" w:themeFill="accent2" w:themeFillTint="3F"/>
      </w:tcPr>
    </w:tblStylePr>
    <w:tblStylePr w:type="band1Vert">
      <w:tblPr/>
      <w:trPr/>
      <w:tcPr>
        <w:shd w:val="clear" w:color="auto" w:fill="EFD4D3" w:themeFill="accent2" w:themeFillTint="3F"/>
      </w:tcPr>
    </w:tblStylePr>
    <w:tblStylePr w:type="lastCol">
      <w:rPr>
        <w:b w:val="1"/>
        <w:bCs w:val="1"/>
      </w:rPr>
      <w:tblPr/>
      <w:trPr/>
      <w:tcPr>
        <w:tcBorders>
          <w:top w:val="single" w:sz="8" w:space="0" w:shadow="0" w:frame="0" w:color="C0504D" w:themeColor="accent2"/>
          <w:bottom w:val="single" w:sz="8" w:space="0" w:shadow="0" w:frame="0" w:color="C0504D" w:themeColor="accent2"/>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C0504D" w:themeColor="accent2"/>
          <w:bottom w:val="single" w:sz="8" w:space="0" w:shadow="0" w:frame="0" w:color="C0504D" w:themeColor="accent2"/>
        </w:tcBorders>
      </w:tcPr>
    </w:tblStylePr>
    <w:tblStylePr w:type="firstRow">
      <w:rPr>
        <w:rFonts w:asciiTheme="majorHAnsi" w:hAnsiTheme="majorHAnsi" w:cstheme="majorBidi" w:eastAsiaTheme="majorEastAsia"/>
      </w:rPr>
      <w:tblPr/>
      <w:trPr/>
      <w:tcPr>
        <w:tcBorders>
          <w:top w:val="nil"/>
          <w:bottom w:val="single" w:sz="8" w:space="0" w:shadow="0" w:frame="0" w:color="C0504D" w:themeColor="accent2"/>
        </w:tcBorders>
      </w:tcPr>
    </w:tblStylePr>
  </w:style>
  <w:style w:type="table" w:styleId="T41">
    <w:name w:val="Medium List 1 Accent 3"/>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9BBB59" w:themeColor="accent3"/>
        <w:bottom w:val="single" w:sz="8" w:space="0" w:shadow="0" w:frame="0" w:color="9BBB59" w:themeColor="accent3"/>
      </w:tblBorders>
      <w:tblCellMar>
        <w:top w:w="0" w:type="dxa"/>
        <w:left w:w="108" w:type="dxa"/>
        <w:bottom w:w="0" w:type="dxa"/>
        <w:right w:w="108" w:type="dxa"/>
      </w:tblCellMar>
    </w:tblPr>
    <w:trPr/>
    <w:tcPr/>
    <w:tblStylePr w:type="band1Horz">
      <w:tblPr/>
      <w:trPr/>
      <w:tcPr>
        <w:shd w:val="clear" w:color="auto" w:fill="E6EED6" w:themeFill="accent3" w:themeFillTint="3F"/>
      </w:tcPr>
    </w:tblStylePr>
    <w:tblStylePr w:type="band1Vert">
      <w:tblPr/>
      <w:trPr/>
      <w:tcPr>
        <w:shd w:val="clear" w:color="auto" w:fill="E6EED6" w:themeFill="accent3" w:themeFillTint="3F"/>
      </w:tcPr>
    </w:tblStylePr>
    <w:tblStylePr w:type="lastCol">
      <w:rPr>
        <w:b w:val="1"/>
        <w:bCs w:val="1"/>
      </w:rPr>
      <w:tblPr/>
      <w:trPr/>
      <w:tcPr>
        <w:tcBorders>
          <w:top w:val="single" w:sz="8" w:space="0" w:shadow="0" w:frame="0" w:color="9BBB59" w:themeColor="accent3"/>
          <w:bottom w:val="single" w:sz="8" w:space="0" w:shadow="0" w:frame="0" w:color="9BBB59" w:themeColor="accent3"/>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9BBB59" w:themeColor="accent3"/>
          <w:bottom w:val="single" w:sz="8" w:space="0" w:shadow="0" w:frame="0" w:color="9BBB59" w:themeColor="accent3"/>
        </w:tcBorders>
      </w:tcPr>
    </w:tblStylePr>
    <w:tblStylePr w:type="firstRow">
      <w:rPr>
        <w:rFonts w:asciiTheme="majorHAnsi" w:hAnsiTheme="majorHAnsi" w:cstheme="majorBidi" w:eastAsiaTheme="majorEastAsia"/>
      </w:rPr>
      <w:tblPr/>
      <w:trPr/>
      <w:tcPr>
        <w:tcBorders>
          <w:top w:val="nil"/>
          <w:bottom w:val="single" w:sz="8" w:space="0" w:shadow="0" w:frame="0" w:color="9BBB59" w:themeColor="accent3"/>
        </w:tcBorders>
      </w:tcPr>
    </w:tblStylePr>
  </w:style>
  <w:style w:type="table" w:styleId="T42">
    <w:name w:val="Medium List 1 Accent 4"/>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8064A2" w:themeColor="accent4"/>
        <w:bottom w:val="single" w:sz="8" w:space="0" w:shadow="0" w:frame="0" w:color="8064A2" w:themeColor="accent4"/>
      </w:tblBorders>
      <w:tblCellMar>
        <w:top w:w="0" w:type="dxa"/>
        <w:left w:w="108" w:type="dxa"/>
        <w:bottom w:w="0" w:type="dxa"/>
        <w:right w:w="108" w:type="dxa"/>
      </w:tblCellMar>
    </w:tblPr>
    <w:trPr/>
    <w:tcPr/>
    <w:tblStylePr w:type="band1Horz">
      <w:tblPr/>
      <w:trPr/>
      <w:tcPr>
        <w:shd w:val="clear" w:color="auto" w:fill="E0D9E8" w:themeFill="accent4" w:themeFillTint="3F"/>
      </w:tcPr>
    </w:tblStylePr>
    <w:tblStylePr w:type="band1Vert">
      <w:tblPr/>
      <w:trPr/>
      <w:tcPr>
        <w:shd w:val="clear" w:color="auto" w:fill="E0D9E8" w:themeFill="accent4" w:themeFillTint="3F"/>
      </w:tcPr>
    </w:tblStylePr>
    <w:tblStylePr w:type="lastCol">
      <w:rPr>
        <w:b w:val="1"/>
        <w:bCs w:val="1"/>
      </w:rPr>
      <w:tblPr/>
      <w:trPr/>
      <w:tcPr>
        <w:tcBorders>
          <w:top w:val="single" w:sz="8" w:space="0" w:shadow="0" w:frame="0" w:color="8064A2" w:themeColor="accent4"/>
          <w:bottom w:val="single" w:sz="8" w:space="0" w:shadow="0" w:frame="0" w:color="8064A2" w:themeColor="accent4"/>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8064A2" w:themeColor="accent4"/>
          <w:bottom w:val="single" w:sz="8" w:space="0" w:shadow="0" w:frame="0" w:color="8064A2" w:themeColor="accent4"/>
        </w:tcBorders>
      </w:tcPr>
    </w:tblStylePr>
    <w:tblStylePr w:type="firstRow">
      <w:rPr>
        <w:rFonts w:asciiTheme="majorHAnsi" w:hAnsiTheme="majorHAnsi" w:cstheme="majorBidi" w:eastAsiaTheme="majorEastAsia"/>
      </w:rPr>
      <w:tblPr/>
      <w:trPr/>
      <w:tcPr>
        <w:tcBorders>
          <w:top w:val="nil"/>
          <w:bottom w:val="single" w:sz="8" w:space="0" w:shadow="0" w:frame="0" w:color="8064A2" w:themeColor="accent4"/>
        </w:tcBorders>
      </w:tcPr>
    </w:tblStylePr>
  </w:style>
  <w:style w:type="table" w:styleId="T43">
    <w:name w:val="Medium List 1 Accent 5"/>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4BACC6" w:themeColor="accent5"/>
        <w:bottom w:val="single" w:sz="8" w:space="0" w:shadow="0" w:frame="0" w:color="4BACC6" w:themeColor="accent5"/>
      </w:tblBorders>
      <w:tblCellMar>
        <w:top w:w="0" w:type="dxa"/>
        <w:left w:w="108" w:type="dxa"/>
        <w:bottom w:w="0" w:type="dxa"/>
        <w:right w:w="108" w:type="dxa"/>
      </w:tblCellMar>
    </w:tblPr>
    <w:trPr/>
    <w:tcPr/>
    <w:tblStylePr w:type="band1Horz">
      <w:tblPr/>
      <w:trPr/>
      <w:tcPr>
        <w:shd w:val="clear" w:color="auto" w:fill="D3EAF1" w:themeFill="accent5" w:themeFillTint="3F"/>
      </w:tcPr>
    </w:tblStylePr>
    <w:tblStylePr w:type="band1Vert">
      <w:tblPr/>
      <w:trPr/>
      <w:tcPr>
        <w:shd w:val="clear" w:color="auto" w:fill="D3EAF1" w:themeFill="accent5" w:themeFillTint="3F"/>
      </w:tcPr>
    </w:tblStylePr>
    <w:tblStylePr w:type="lastCol">
      <w:rPr>
        <w:b w:val="1"/>
        <w:bCs w:val="1"/>
      </w:rPr>
      <w:tblPr/>
      <w:trPr/>
      <w:tcPr>
        <w:tcBorders>
          <w:top w:val="single" w:sz="8" w:space="0" w:shadow="0" w:frame="0" w:color="4BACC6" w:themeColor="accent5"/>
          <w:bottom w:val="single" w:sz="8" w:space="0" w:shadow="0" w:frame="0" w:color="4BACC6" w:themeColor="accent5"/>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4BACC6" w:themeColor="accent5"/>
          <w:bottom w:val="single" w:sz="8" w:space="0" w:shadow="0" w:frame="0" w:color="4BACC6" w:themeColor="accent5"/>
        </w:tcBorders>
      </w:tcPr>
    </w:tblStylePr>
    <w:tblStylePr w:type="firstRow">
      <w:rPr>
        <w:rFonts w:asciiTheme="majorHAnsi" w:hAnsiTheme="majorHAnsi" w:cstheme="majorBidi" w:eastAsiaTheme="majorEastAsia"/>
      </w:rPr>
      <w:tblPr/>
      <w:trPr/>
      <w:tcPr>
        <w:tcBorders>
          <w:top w:val="nil"/>
          <w:bottom w:val="single" w:sz="8" w:space="0" w:shadow="0" w:frame="0" w:color="4BACC6" w:themeColor="accent5"/>
        </w:tcBorders>
      </w:tcPr>
    </w:tblStylePr>
  </w:style>
  <w:style w:type="table" w:styleId="T44">
    <w:name w:val="Medium List 1 Accent 6"/>
    <w:basedOn w:val="T0"/>
    <w:pPr>
      <w:spacing w:lineRule="auto" w:line="240" w:after="0" w:beforeAutospacing="0" w:afterAutospacing="0"/>
    </w:pPr>
    <w:rPr>
      <w:color w:val="000000" w:themeColor="text1"/>
    </w:rPr>
    <w:tblPr>
      <w:tblStyleRowBandSize w:val="1"/>
      <w:tblStyleColBandSize w:val="1"/>
      <w:tblInd w:w="0" w:type="dxa"/>
      <w:tblBorders>
        <w:top w:val="single" w:sz="8" w:space="0" w:shadow="0" w:frame="0" w:color="F79646" w:themeColor="accent6"/>
        <w:bottom w:val="single" w:sz="8" w:space="0" w:shadow="0" w:frame="0" w:color="F79646" w:themeColor="accent6"/>
      </w:tblBorders>
      <w:tblCellMar>
        <w:top w:w="0" w:type="dxa"/>
        <w:left w:w="108" w:type="dxa"/>
        <w:bottom w:w="0" w:type="dxa"/>
        <w:right w:w="108" w:type="dxa"/>
      </w:tblCellMar>
    </w:tblPr>
    <w:trPr/>
    <w:tcPr/>
    <w:tblStylePr w:type="band1Horz">
      <w:tblPr/>
      <w:trPr/>
      <w:tcPr>
        <w:shd w:val="clear" w:color="auto" w:fill="FDE5D1" w:themeFill="accent6" w:themeFillTint="3F"/>
      </w:tcPr>
    </w:tblStylePr>
    <w:tblStylePr w:type="band1Vert">
      <w:tblPr/>
      <w:trPr/>
      <w:tcPr>
        <w:shd w:val="clear" w:color="auto" w:fill="FDE5D1" w:themeFill="accent6" w:themeFillTint="3F"/>
      </w:tcPr>
    </w:tblStylePr>
    <w:tblStylePr w:type="lastCol">
      <w:rPr>
        <w:b w:val="1"/>
        <w:bCs w:val="1"/>
      </w:rPr>
      <w:tblPr/>
      <w:trPr/>
      <w:tcPr>
        <w:tcBorders>
          <w:top w:val="single" w:sz="8" w:space="0" w:shadow="0" w:frame="0" w:color="F79646" w:themeColor="accent6"/>
          <w:bottom w:val="single" w:sz="8" w:space="0" w:shadow="0" w:frame="0" w:color="F79646" w:themeColor="accent6"/>
        </w:tcBorders>
      </w:tcPr>
    </w:tblStylePr>
    <w:tblStylePr w:type="firstCol">
      <w:rPr>
        <w:b w:val="1"/>
        <w:bCs w:val="1"/>
      </w:rPr>
      <w:tblPr/>
      <w:trPr/>
      <w:tcPr/>
    </w:tblStylePr>
    <w:tblStylePr w:type="lastRow">
      <w:rPr>
        <w:b w:val="1"/>
        <w:bCs w:val="1"/>
        <w:color w:val="1F497D" w:themeColor="text2"/>
      </w:rPr>
      <w:tblPr/>
      <w:trPr/>
      <w:tcPr>
        <w:tcBorders>
          <w:top w:val="single" w:sz="8" w:space="0" w:shadow="0" w:frame="0" w:color="F79646" w:themeColor="accent6"/>
          <w:bottom w:val="single" w:sz="8" w:space="0" w:shadow="0" w:frame="0" w:color="F79646" w:themeColor="accent6"/>
        </w:tcBorders>
      </w:tcPr>
    </w:tblStylePr>
    <w:tblStylePr w:type="firstRow">
      <w:rPr>
        <w:rFonts w:asciiTheme="majorHAnsi" w:hAnsiTheme="majorHAnsi" w:cstheme="majorBidi" w:eastAsiaTheme="majorEastAsia"/>
      </w:rPr>
      <w:tblPr/>
      <w:trPr/>
      <w:tcPr>
        <w:tcBorders>
          <w:top w:val="nil"/>
          <w:bottom w:val="single" w:sz="8" w:space="0" w:shadow="0" w:frame="0" w:color="F79646" w:themeColor="accent6"/>
        </w:tcBorders>
      </w:tcPr>
    </w:tblStylePr>
  </w:style>
  <w:style w:type="table" w:styleId="T45">
    <w:name w:val="Medium List 2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C0C0C0" w:themeFill="text1" w:themeFillTint="3F"/>
      </w:tcPr>
    </w:tblStylePr>
    <w:tblStylePr w:type="band1Vert">
      <w:tblPr/>
      <w:trPr/>
      <w:tcPr>
        <w:tcBorders>
          <w:left w:val="nil"/>
          <w:right w:val="nil"/>
          <w:insideH w:val="nil"/>
          <w:insideV w:val="nil"/>
        </w:tcBorders>
        <w:shd w:val="clear" w:color="auto" w:fill="C0C0C0" w:themeFill="text1" w:themeFillTint="3F"/>
      </w:tcPr>
    </w:tblStylePr>
    <w:tblStylePr w:type="lastCol">
      <w:tblPr/>
      <w:trPr/>
      <w:tcPr>
        <w:tcBorders>
          <w:top w:val="nil"/>
          <w:left w:val="single" w:sz="8" w:space="0" w:shadow="0" w:frame="0" w:color="000000" w:themeColor="text1"/>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000000" w:themeColor="text1"/>
          <w:insideH w:val="nil"/>
          <w:insideV w:val="nil"/>
        </w:tcBorders>
        <w:shd w:val="clear" w:color="auto" w:fill="FFFFFF" w:themeFill="background1"/>
      </w:tcPr>
    </w:tblStylePr>
    <w:tblStylePr w:type="lastRow">
      <w:tblPr/>
      <w:trPr/>
      <w:tcPr>
        <w:tcBorders>
          <w:top w:val="single" w:sz="8" w:space="0" w:shadow="0" w:frame="0" w:color="000000" w:themeColor="text1"/>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000000" w:themeColor="text1"/>
          <w:right w:val="nil"/>
          <w:insideH w:val="nil"/>
          <w:insideV w:val="nil"/>
        </w:tcBorders>
        <w:shd w:val="clear" w:color="auto" w:fill="FFFFFF" w:themeFill="background1"/>
      </w:tcPr>
    </w:tblStylePr>
  </w:style>
  <w:style w:type="table" w:styleId="T46">
    <w:name w:val="Medium List 2 Accent 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D4E0EF" w:themeFill="accent1" w:themeFillTint="3F"/>
      </w:tcPr>
    </w:tblStylePr>
    <w:tblStylePr w:type="band1Vert">
      <w:tblPr/>
      <w:trPr/>
      <w:tcPr>
        <w:tcBorders>
          <w:left w:val="nil"/>
          <w:right w:val="nil"/>
          <w:insideH w:val="nil"/>
          <w:insideV w:val="nil"/>
        </w:tcBorders>
        <w:shd w:val="clear" w:color="auto" w:fill="D4E0EF" w:themeFill="accent1" w:themeFillTint="3F"/>
      </w:tcPr>
    </w:tblStylePr>
    <w:tblStylePr w:type="lastCol">
      <w:tblPr/>
      <w:trPr/>
      <w:tcPr>
        <w:tcBorders>
          <w:top w:val="nil"/>
          <w:left w:val="single" w:sz="8" w:space="0" w:shadow="0" w:frame="0" w:color="4F81BD" w:themeColor="accent1"/>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4F81BD" w:themeColor="accent1"/>
          <w:insideH w:val="nil"/>
          <w:insideV w:val="nil"/>
        </w:tcBorders>
        <w:shd w:val="clear" w:color="auto" w:fill="FFFFFF" w:themeFill="background1"/>
      </w:tcPr>
    </w:tblStylePr>
    <w:tblStylePr w:type="lastRow">
      <w:tblPr/>
      <w:trPr/>
      <w:tcPr>
        <w:tcBorders>
          <w:top w:val="single" w:sz="8" w:space="0" w:shadow="0" w:frame="0" w:color="4F81BD" w:themeColor="accent1"/>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4F81BD" w:themeColor="accent1"/>
          <w:right w:val="nil"/>
          <w:insideH w:val="nil"/>
          <w:insideV w:val="nil"/>
        </w:tcBorders>
        <w:shd w:val="clear" w:color="auto" w:fill="FFFFFF" w:themeFill="background1"/>
      </w:tcPr>
    </w:tblStylePr>
  </w:style>
  <w:style w:type="table" w:styleId="T47">
    <w:name w:val="Medium List 2 Accent 2"/>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EFD4D3" w:themeFill="accent2" w:themeFillTint="3F"/>
      </w:tcPr>
    </w:tblStylePr>
    <w:tblStylePr w:type="band1Vert">
      <w:tblPr/>
      <w:trPr/>
      <w:tcPr>
        <w:tcBorders>
          <w:left w:val="nil"/>
          <w:right w:val="nil"/>
          <w:insideH w:val="nil"/>
          <w:insideV w:val="nil"/>
        </w:tcBorders>
        <w:shd w:val="clear" w:color="auto" w:fill="EFD4D3" w:themeFill="accent2" w:themeFillTint="3F"/>
      </w:tcPr>
    </w:tblStylePr>
    <w:tblStylePr w:type="lastCol">
      <w:tblPr/>
      <w:trPr/>
      <w:tcPr>
        <w:tcBorders>
          <w:top w:val="nil"/>
          <w:left w:val="single" w:sz="8" w:space="0" w:shadow="0" w:frame="0" w:color="C0504D" w:themeColor="accent2"/>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C0504D" w:themeColor="accent2"/>
          <w:insideH w:val="nil"/>
          <w:insideV w:val="nil"/>
        </w:tcBorders>
        <w:shd w:val="clear" w:color="auto" w:fill="FFFFFF" w:themeFill="background1"/>
      </w:tcPr>
    </w:tblStylePr>
    <w:tblStylePr w:type="lastRow">
      <w:tblPr/>
      <w:trPr/>
      <w:tcPr>
        <w:tcBorders>
          <w:top w:val="single" w:sz="8" w:space="0" w:shadow="0" w:frame="0" w:color="C0504D" w:themeColor="accent2"/>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48">
    <w:name w:val="Medium List 2 Accent 3"/>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E6EED6" w:themeFill="accent3" w:themeFillTint="3F"/>
      </w:tcPr>
    </w:tblStylePr>
    <w:tblStylePr w:type="band1Vert">
      <w:tblPr/>
      <w:trPr/>
      <w:tcPr>
        <w:tcBorders>
          <w:left w:val="nil"/>
          <w:right w:val="nil"/>
          <w:insideH w:val="nil"/>
          <w:insideV w:val="nil"/>
        </w:tcBorders>
        <w:shd w:val="clear" w:color="auto" w:fill="E6EED6" w:themeFill="accent3" w:themeFillTint="3F"/>
      </w:tcPr>
    </w:tblStylePr>
    <w:tblStylePr w:type="lastCol">
      <w:tblPr/>
      <w:trPr/>
      <w:tcPr>
        <w:tcBorders>
          <w:top w:val="nil"/>
          <w:left w:val="single" w:sz="8" w:space="0" w:shadow="0" w:frame="0" w:color="9BBB59" w:themeColor="accent3"/>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9BBB59" w:themeColor="accent3"/>
          <w:insideH w:val="nil"/>
          <w:insideV w:val="nil"/>
        </w:tcBorders>
        <w:shd w:val="clear" w:color="auto" w:fill="FFFFFF" w:themeFill="background1"/>
      </w:tcPr>
    </w:tblStylePr>
    <w:tblStylePr w:type="lastRow">
      <w:tblPr/>
      <w:trPr/>
      <w:tcPr>
        <w:tcBorders>
          <w:top w:val="single" w:sz="8" w:space="0" w:shadow="0" w:frame="0" w:color="9BBB59" w:themeColor="accent3"/>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9BBB59" w:themeColor="accent3"/>
          <w:right w:val="nil"/>
          <w:insideH w:val="nil"/>
          <w:insideV w:val="nil"/>
        </w:tcBorders>
        <w:shd w:val="clear" w:color="auto" w:fill="FFFFFF" w:themeFill="background1"/>
      </w:tcPr>
    </w:tblStylePr>
  </w:style>
  <w:style w:type="table" w:styleId="T49">
    <w:name w:val="Medium List 2 Accent 4"/>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E0D9E8" w:themeFill="accent4" w:themeFillTint="3F"/>
      </w:tcPr>
    </w:tblStylePr>
    <w:tblStylePr w:type="band1Vert">
      <w:tblPr/>
      <w:trPr/>
      <w:tcPr>
        <w:tcBorders>
          <w:left w:val="nil"/>
          <w:right w:val="nil"/>
          <w:insideH w:val="nil"/>
          <w:insideV w:val="nil"/>
        </w:tcBorders>
        <w:shd w:val="clear" w:color="auto" w:fill="E0D9E8" w:themeFill="accent4" w:themeFillTint="3F"/>
      </w:tcPr>
    </w:tblStylePr>
    <w:tblStylePr w:type="lastCol">
      <w:tblPr/>
      <w:trPr/>
      <w:tcPr>
        <w:tcBorders>
          <w:top w:val="nil"/>
          <w:left w:val="single" w:sz="8" w:space="0" w:shadow="0" w:frame="0" w:color="8064A2" w:themeColor="accent4"/>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8064A2" w:themeColor="accent4"/>
          <w:insideH w:val="nil"/>
          <w:insideV w:val="nil"/>
        </w:tcBorders>
        <w:shd w:val="clear" w:color="auto" w:fill="FFFFFF" w:themeFill="background1"/>
      </w:tcPr>
    </w:tblStylePr>
    <w:tblStylePr w:type="lastRow">
      <w:tblPr/>
      <w:trPr/>
      <w:tcPr>
        <w:tcBorders>
          <w:top w:val="single" w:sz="8" w:space="0" w:shadow="0" w:frame="0" w:color="8064A2" w:themeColor="accent4"/>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8064A2" w:themeColor="accent4"/>
          <w:right w:val="nil"/>
          <w:insideH w:val="nil"/>
          <w:insideV w:val="nil"/>
        </w:tcBorders>
        <w:shd w:val="clear" w:color="auto" w:fill="FFFFFF" w:themeFill="background1"/>
      </w:tcPr>
    </w:tblStylePr>
  </w:style>
  <w:style w:type="table" w:styleId="T50">
    <w:name w:val="Medium List 2 Accent 5"/>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D3EAF1" w:themeFill="accent5" w:themeFillTint="3F"/>
      </w:tcPr>
    </w:tblStylePr>
    <w:tblStylePr w:type="band1Vert">
      <w:tblPr/>
      <w:trPr/>
      <w:tcPr>
        <w:tcBorders>
          <w:left w:val="nil"/>
          <w:right w:val="nil"/>
          <w:insideH w:val="nil"/>
          <w:insideV w:val="nil"/>
        </w:tcBorders>
        <w:shd w:val="clear" w:color="auto" w:fill="D3EAF1" w:themeFill="accent5" w:themeFillTint="3F"/>
      </w:tcPr>
    </w:tblStylePr>
    <w:tblStylePr w:type="lastCol">
      <w:tblPr/>
      <w:trPr/>
      <w:tcPr>
        <w:tcBorders>
          <w:top w:val="nil"/>
          <w:left w:val="single" w:sz="8" w:space="0" w:shadow="0" w:frame="0" w:color="4BACC6" w:themeColor="accent5"/>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4BACC6" w:themeColor="accent5"/>
          <w:insideH w:val="nil"/>
          <w:insideV w:val="nil"/>
        </w:tcBorders>
        <w:shd w:val="clear" w:color="auto" w:fill="FFFFFF" w:themeFill="background1"/>
      </w:tcPr>
    </w:tblStylePr>
    <w:tblStylePr w:type="lastRow">
      <w:tblPr/>
      <w:trPr/>
      <w:tcPr>
        <w:tcBorders>
          <w:top w:val="single" w:sz="8" w:space="0" w:shadow="0" w:frame="0" w:color="4BACC6" w:themeColor="accent5"/>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4BACC6" w:themeColor="accent5"/>
          <w:right w:val="nil"/>
          <w:insideH w:val="nil"/>
          <w:insideV w:val="nil"/>
        </w:tcBorders>
        <w:shd w:val="clear" w:color="auto" w:fill="FFFFFF" w:themeFill="background1"/>
      </w:tcPr>
    </w:tblStylePr>
  </w:style>
  <w:style w:type="table" w:styleId="T51">
    <w:name w:val="Medium List 2 Accent 6"/>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tblBorders>
      <w:tblCellMar>
        <w:top w:w="0" w:type="dxa"/>
        <w:left w:w="108" w:type="dxa"/>
        <w:bottom w:w="0" w:type="dxa"/>
        <w:right w:w="108" w:type="dxa"/>
      </w:tblCellMar>
    </w:tblPr>
    <w:trPr/>
    <w:tcPr/>
    <w:tblStylePr w:type="swCell">
      <w:tblPr/>
      <w:trPr/>
      <w:tcPr>
        <w:tcBorders>
          <w:top w:val="nil"/>
        </w:tcBorders>
      </w:tcPr>
    </w:tblStylePr>
    <w:tblStylePr w:type="nwCell">
      <w:tblPr/>
      <w:trPr/>
      <w:tcPr>
        <w:shd w:val="clear" w:color="auto" w:fill="FFFFFF" w:themeFill="background1"/>
      </w:tcPr>
    </w:tblStylePr>
    <w:tblStylePr w:type="band1Horz">
      <w:tblPr/>
      <w:trPr/>
      <w:tcPr>
        <w:tcBorders>
          <w:top w:val="nil"/>
          <w:bottom w:val="nil"/>
          <w:insideH w:val="nil"/>
          <w:insideV w:val="nil"/>
        </w:tcBorders>
        <w:shd w:val="clear" w:color="auto" w:fill="FDE5D1" w:themeFill="accent6" w:themeFillTint="3F"/>
      </w:tcPr>
    </w:tblStylePr>
    <w:tblStylePr w:type="band1Vert">
      <w:tblPr/>
      <w:trPr/>
      <w:tcPr>
        <w:tcBorders>
          <w:left w:val="nil"/>
          <w:right w:val="nil"/>
          <w:insideH w:val="nil"/>
          <w:insideV w:val="nil"/>
        </w:tcBorders>
        <w:shd w:val="clear" w:color="auto" w:fill="FDE5D1" w:themeFill="accent6" w:themeFillTint="3F"/>
      </w:tcPr>
    </w:tblStylePr>
    <w:tblStylePr w:type="lastCol">
      <w:tblPr/>
      <w:trPr/>
      <w:tcPr>
        <w:tcBorders>
          <w:top w:val="nil"/>
          <w:left w:val="single" w:sz="8" w:space="0" w:shadow="0" w:frame="0" w:color="F79646" w:themeColor="accent6"/>
          <w:bottom w:val="nil"/>
          <w:right w:val="nil"/>
          <w:insideH w:val="nil"/>
          <w:insideV w:val="nil"/>
        </w:tcBorders>
        <w:shd w:val="clear" w:color="auto" w:fill="FFFFFF" w:themeFill="background1"/>
      </w:tcPr>
    </w:tblStylePr>
    <w:tblStylePr w:type="firstCol">
      <w:tblPr/>
      <w:trPr/>
      <w:tcPr>
        <w:tcBorders>
          <w:top w:val="nil"/>
          <w:left w:val="nil"/>
          <w:bottom w:val="nil"/>
          <w:right w:val="single" w:sz="8" w:space="0" w:shadow="0" w:frame="0" w:color="F79646" w:themeColor="accent6"/>
          <w:insideH w:val="nil"/>
          <w:insideV w:val="nil"/>
        </w:tcBorders>
        <w:shd w:val="clear" w:color="auto" w:fill="FFFFFF" w:themeFill="background1"/>
      </w:tcPr>
    </w:tblStylePr>
    <w:tblStylePr w:type="lastRow">
      <w:tblPr/>
      <w:trPr/>
      <w:tcPr>
        <w:tcBorders>
          <w:top w:val="single" w:sz="8" w:space="0" w:shadow="0" w:frame="0" w:color="F79646" w:themeColor="accent6"/>
          <w:left w:val="nil"/>
          <w:bottom w:val="nil"/>
          <w:right w:val="nil"/>
          <w:insideH w:val="nil"/>
          <w:insideV w:val="nil"/>
        </w:tcBorders>
        <w:shd w:val="clear" w:color="auto" w:fill="FFFFFF" w:themeFill="background1"/>
      </w:tcPr>
    </w:tblStylePr>
    <w:tblStylePr w:type="firstRow">
      <w:rPr>
        <w:sz w:val="24"/>
        <w:szCs w:val="24"/>
      </w:rPr>
      <w:tblPr/>
      <w:trPr/>
      <w:tcPr>
        <w:tcBorders>
          <w:top w:val="nil"/>
          <w:left w:val="nil"/>
          <w:bottom w:val="single" w:sz="24" w:space="0" w:shadow="0" w:frame="0" w:color="F79646" w:themeColor="accent6"/>
          <w:right w:val="nil"/>
          <w:insideH w:val="nil"/>
          <w:insideV w:val="nil"/>
        </w:tcBorders>
        <w:shd w:val="clear" w:color="auto" w:fill="FFFFFF" w:themeFill="background1"/>
      </w:tcPr>
    </w:tblStylePr>
  </w:style>
  <w:style w:type="table" w:styleId="T52">
    <w:name w:val="Medium Grid 11"/>
    <w:basedOn w:val="T0"/>
    <w:pPr>
      <w:spacing w:lineRule="auto" w:line="240" w:after="0" w:beforeAutospacing="0" w:afterAutospacing="0"/>
    </w:pPr>
    <w:tblPr>
      <w:tblStyleRowBandSize w:val="1"/>
      <w:tblStyleColBandSize w:val="1"/>
      <w:tblInd w:w="0" w:type="dxa"/>
      <w:tblBorders>
        <w:top w:val="single" w:sz="8" w:space="0" w:shadow="0" w:frame="0" w:color="404040" w:themeColor="text1" w:themeTint="BF"/>
        <w:left w:val="single" w:sz="8" w:space="0" w:shadow="0" w:frame="0" w:color="404040" w:themeColor="text1" w:themeTint="BF"/>
        <w:bottom w:val="single" w:sz="8" w:space="0" w:shadow="0" w:frame="0" w:color="404040" w:themeColor="text1" w:themeTint="BF"/>
        <w:right w:val="single" w:sz="8" w:space="0" w:shadow="0" w:frame="0" w:color="404040" w:themeColor="text1" w:themeTint="BF"/>
        <w:insideH w:val="single" w:sz="8" w:space="0" w:shadow="0" w:frame="0" w:color="404040" w:themeColor="text1" w:themeTint="BF"/>
        <w:insideV w:val="single" w:sz="8" w:space="0" w:shadow="0" w:frame="0" w:color="404040" w:themeColor="text1" w:themeTint="BF"/>
      </w:tblBorders>
      <w:tblCellMar>
        <w:top w:w="0" w:type="dxa"/>
        <w:left w:w="108" w:type="dxa"/>
        <w:bottom w:w="0" w:type="dxa"/>
        <w:right w:w="108" w:type="dxa"/>
      </w:tblCellMar>
    </w:tblPr>
    <w:trPr/>
    <w:tcPr>
      <w:shd w:val="clear" w:color="auto" w:fill="C0C0C0" w:themeFill="text1" w:themeFillTint="3F"/>
    </w:tcPr>
    <w:tblStylePr w:type="band1Horz">
      <w:tblPr/>
      <w:trPr/>
      <w:tcPr>
        <w:shd w:val="clear" w:color="auto" w:fill="808080" w:themeFill="text1" w:themeFillTint="7F"/>
      </w:tcPr>
    </w:tblStylePr>
    <w:tblStylePr w:type="band1Vert">
      <w:tblPr/>
      <w:trPr/>
      <w:tcPr>
        <w:shd w:val="clear" w:color="auto" w:fill="808080" w:themeFill="text1"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404040" w:themeColor="text1" w:themeTint="BF"/>
        </w:tcBorders>
      </w:tcPr>
    </w:tblStylePr>
    <w:tblStylePr w:type="firstRow">
      <w:rPr>
        <w:b w:val="1"/>
        <w:bCs w:val="1"/>
      </w:rPr>
      <w:tblPr/>
      <w:trPr/>
      <w:tcPr/>
    </w:tblStylePr>
  </w:style>
  <w:style w:type="table" w:styleId="T53">
    <w:name w:val="Medium Grid 1 Accent 1"/>
    <w:basedOn w:val="T0"/>
    <w:pPr>
      <w:spacing w:lineRule="auto" w:line="240" w:after="0" w:beforeAutospacing="0" w:afterAutospacing="0"/>
    </w:pPr>
    <w:tblPr>
      <w:tblStyleRowBandSize w:val="1"/>
      <w:tblStyleColBandSize w:val="1"/>
      <w:tblInd w:w="0" w:type="dxa"/>
      <w:tblBorders>
        <w:top w:val="single" w:sz="8" w:space="0" w:shadow="0" w:frame="0" w:color="7BA1CE" w:themeColor="accent1" w:themeTint="BF"/>
        <w:left w:val="single" w:sz="8" w:space="0" w:shadow="0" w:frame="0" w:color="7BA1CE" w:themeColor="accent1" w:themeTint="BF"/>
        <w:bottom w:val="single" w:sz="8" w:space="0" w:shadow="0" w:frame="0" w:color="7BA1CE" w:themeColor="accent1" w:themeTint="BF"/>
        <w:right w:val="single" w:sz="8" w:space="0" w:shadow="0" w:frame="0" w:color="7BA1CE" w:themeColor="accent1" w:themeTint="BF"/>
        <w:insideH w:val="single" w:sz="8" w:space="0" w:shadow="0" w:frame="0" w:color="7BA1CE" w:themeColor="accent1" w:themeTint="BF"/>
        <w:insideV w:val="single" w:sz="8" w:space="0" w:shadow="0" w:frame="0" w:color="7BA1CE" w:themeColor="accent1" w:themeTint="BF"/>
      </w:tblBorders>
      <w:tblCellMar>
        <w:top w:w="0" w:type="dxa"/>
        <w:left w:w="108" w:type="dxa"/>
        <w:bottom w:w="0" w:type="dxa"/>
        <w:right w:w="108" w:type="dxa"/>
      </w:tblCellMar>
    </w:tblPr>
    <w:trPr/>
    <w:tcPr>
      <w:shd w:val="clear" w:color="auto" w:fill="D4E0EF" w:themeFill="accent1" w:themeFillTint="3F"/>
    </w:tcPr>
    <w:tblStylePr w:type="band1Horz">
      <w:tblPr/>
      <w:trPr/>
      <w:tcPr>
        <w:shd w:val="clear" w:color="auto" w:fill="A7C0DE" w:themeFill="accent1" w:themeFillTint="7F"/>
      </w:tcPr>
    </w:tblStylePr>
    <w:tblStylePr w:type="band1Vert">
      <w:tblPr/>
      <w:trPr/>
      <w:tcPr>
        <w:shd w:val="clear" w:color="auto" w:fill="A7C0DE" w:themeFill="accent1"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7BA1CE" w:themeColor="accent1" w:themeTint="BF"/>
        </w:tcBorders>
      </w:tcPr>
    </w:tblStylePr>
    <w:tblStylePr w:type="firstRow">
      <w:rPr>
        <w:b w:val="1"/>
        <w:bCs w:val="1"/>
      </w:rPr>
      <w:tblPr/>
      <w:trPr/>
      <w:tcPr/>
    </w:tblStylePr>
  </w:style>
  <w:style w:type="table" w:styleId="T54">
    <w:name w:val="Medium Grid 1 Accent 2"/>
    <w:basedOn w:val="T0"/>
    <w:pPr>
      <w:spacing w:lineRule="auto" w:line="240" w:after="0" w:beforeAutospacing="0" w:afterAutospacing="0"/>
    </w:pPr>
    <w:tblPr>
      <w:tblStyleRowBandSize w:val="1"/>
      <w:tblStyleColBandSize w:val="1"/>
      <w:tblInd w:w="0" w:type="dxa"/>
      <w:tblBorders>
        <w:top w:val="single" w:sz="8" w:space="0" w:shadow="0" w:frame="0" w:color="D07C7A" w:themeColor="accent2" w:themeTint="BF"/>
        <w:left w:val="single" w:sz="8" w:space="0" w:shadow="0" w:frame="0" w:color="D07C7A" w:themeColor="accent2" w:themeTint="BF"/>
        <w:bottom w:val="single" w:sz="8" w:space="0" w:shadow="0" w:frame="0" w:color="D07C7A" w:themeColor="accent2" w:themeTint="BF"/>
        <w:right w:val="single" w:sz="8" w:space="0" w:shadow="0" w:frame="0" w:color="D07C7A" w:themeColor="accent2" w:themeTint="BF"/>
        <w:insideH w:val="single" w:sz="8" w:space="0" w:shadow="0" w:frame="0" w:color="D07C7A" w:themeColor="accent2" w:themeTint="BF"/>
        <w:insideV w:val="single" w:sz="8" w:space="0" w:shadow="0" w:frame="0" w:color="D07C7A" w:themeColor="accent2" w:themeTint="BF"/>
      </w:tblBorders>
      <w:tblCellMar>
        <w:top w:w="0" w:type="dxa"/>
        <w:left w:w="108" w:type="dxa"/>
        <w:bottom w:w="0" w:type="dxa"/>
        <w:right w:w="108" w:type="dxa"/>
      </w:tblCellMar>
    </w:tblPr>
    <w:trPr/>
    <w:tcPr>
      <w:shd w:val="clear" w:color="auto" w:fill="EFD4D3" w:themeFill="accent2" w:themeFillTint="3F"/>
    </w:tcPr>
    <w:tblStylePr w:type="band1Horz">
      <w:tblPr/>
      <w:trPr/>
      <w:tcPr>
        <w:shd w:val="clear" w:color="auto" w:fill="E0A8A6" w:themeFill="accent2" w:themeFillTint="7F"/>
      </w:tcPr>
    </w:tblStylePr>
    <w:tblStylePr w:type="band1Vert">
      <w:tblPr/>
      <w:trPr/>
      <w:tcPr>
        <w:shd w:val="clear" w:color="auto" w:fill="E0A8A6" w:themeFill="accent2"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D07C7A" w:themeColor="accent2" w:themeTint="BF"/>
        </w:tcBorders>
      </w:tcPr>
    </w:tblStylePr>
    <w:tblStylePr w:type="firstRow">
      <w:rPr>
        <w:b w:val="1"/>
        <w:bCs w:val="1"/>
      </w:rPr>
      <w:tblPr/>
      <w:trPr/>
      <w:tcPr/>
    </w:tblStylePr>
  </w:style>
  <w:style w:type="table" w:styleId="T55">
    <w:name w:val="Medium Grid 1 Accent 3"/>
    <w:basedOn w:val="T0"/>
    <w:pPr>
      <w:spacing w:lineRule="auto" w:line="240" w:after="0" w:beforeAutospacing="0" w:afterAutospacing="0"/>
    </w:pPr>
    <w:tblPr>
      <w:tblStyleRowBandSize w:val="1"/>
      <w:tblStyleColBandSize w:val="1"/>
      <w:tblInd w:w="0" w:type="dxa"/>
      <w:tblBorders>
        <w:top w:val="single" w:sz="8" w:space="0" w:shadow="0" w:frame="0" w:color="B4CC83" w:themeColor="accent3" w:themeTint="BF"/>
        <w:left w:val="single" w:sz="8" w:space="0" w:shadow="0" w:frame="0" w:color="B4CC83" w:themeColor="accent3" w:themeTint="BF"/>
        <w:bottom w:val="single" w:sz="8" w:space="0" w:shadow="0" w:frame="0" w:color="B4CC83" w:themeColor="accent3" w:themeTint="BF"/>
        <w:right w:val="single" w:sz="8" w:space="0" w:shadow="0" w:frame="0" w:color="B4CC83" w:themeColor="accent3" w:themeTint="BF"/>
        <w:insideH w:val="single" w:sz="8" w:space="0" w:shadow="0" w:frame="0" w:color="B4CC83" w:themeColor="accent3" w:themeTint="BF"/>
        <w:insideV w:val="single" w:sz="8" w:space="0" w:shadow="0" w:frame="0" w:color="B4CC83" w:themeColor="accent3" w:themeTint="BF"/>
      </w:tblBorders>
      <w:tblCellMar>
        <w:top w:w="0" w:type="dxa"/>
        <w:left w:w="108" w:type="dxa"/>
        <w:bottom w:w="0" w:type="dxa"/>
        <w:right w:w="108" w:type="dxa"/>
      </w:tblCellMar>
    </w:tblPr>
    <w:trPr/>
    <w:tcPr>
      <w:shd w:val="clear" w:color="auto" w:fill="E6EED6" w:themeFill="accent3" w:themeFillTint="3F"/>
    </w:tcPr>
    <w:tblStylePr w:type="band1Horz">
      <w:tblPr/>
      <w:trPr/>
      <w:tcPr>
        <w:shd w:val="clear" w:color="auto" w:fill="CDDDAC" w:themeFill="accent3" w:themeFillTint="7F"/>
      </w:tcPr>
    </w:tblStylePr>
    <w:tblStylePr w:type="band1Vert">
      <w:tblPr/>
      <w:trPr/>
      <w:tcPr>
        <w:shd w:val="clear" w:color="auto" w:fill="CDDDAC" w:themeFill="accent3"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B4CC83" w:themeColor="accent3" w:themeTint="BF"/>
        </w:tcBorders>
      </w:tcPr>
    </w:tblStylePr>
    <w:tblStylePr w:type="firstRow">
      <w:rPr>
        <w:b w:val="1"/>
        <w:bCs w:val="1"/>
      </w:rPr>
      <w:tblPr/>
      <w:trPr/>
      <w:tcPr/>
    </w:tblStylePr>
  </w:style>
  <w:style w:type="table" w:styleId="T56">
    <w:name w:val="Medium Grid 1 Accent 4"/>
    <w:basedOn w:val="T0"/>
    <w:pPr>
      <w:spacing w:lineRule="auto" w:line="240" w:after="0" w:beforeAutospacing="0" w:afterAutospacing="0"/>
    </w:pPr>
    <w:tblPr>
      <w:tblStyleRowBandSize w:val="1"/>
      <w:tblStyleColBandSize w:val="1"/>
      <w:tblInd w:w="0" w:type="dxa"/>
      <w:tblBorders>
        <w:top w:val="single" w:sz="8" w:space="0" w:shadow="0" w:frame="0" w:color="A08BB9" w:themeColor="accent4" w:themeTint="BF"/>
        <w:left w:val="single" w:sz="8" w:space="0" w:shadow="0" w:frame="0" w:color="A08BB9" w:themeColor="accent4" w:themeTint="BF"/>
        <w:bottom w:val="single" w:sz="8" w:space="0" w:shadow="0" w:frame="0" w:color="A08BB9" w:themeColor="accent4" w:themeTint="BF"/>
        <w:right w:val="single" w:sz="8" w:space="0" w:shadow="0" w:frame="0" w:color="A08BB9" w:themeColor="accent4" w:themeTint="BF"/>
        <w:insideH w:val="single" w:sz="8" w:space="0" w:shadow="0" w:frame="0" w:color="A08BB9" w:themeColor="accent4" w:themeTint="BF"/>
        <w:insideV w:val="single" w:sz="8" w:space="0" w:shadow="0" w:frame="0" w:color="A08BB9" w:themeColor="accent4" w:themeTint="BF"/>
      </w:tblBorders>
      <w:tblCellMar>
        <w:top w:w="0" w:type="dxa"/>
        <w:left w:w="108" w:type="dxa"/>
        <w:bottom w:w="0" w:type="dxa"/>
        <w:right w:w="108" w:type="dxa"/>
      </w:tblCellMar>
    </w:tblPr>
    <w:trPr/>
    <w:tcPr>
      <w:shd w:val="clear" w:color="auto" w:fill="E0D9E8" w:themeFill="accent4" w:themeFillTint="3F"/>
    </w:tcPr>
    <w:tblStylePr w:type="band1Horz">
      <w:tblPr/>
      <w:trPr/>
      <w:tcPr>
        <w:shd w:val="clear" w:color="auto" w:fill="C0B2D1" w:themeFill="accent4" w:themeFillTint="7F"/>
      </w:tcPr>
    </w:tblStylePr>
    <w:tblStylePr w:type="band1Vert">
      <w:tblPr/>
      <w:trPr/>
      <w:tcPr>
        <w:shd w:val="clear" w:color="auto" w:fill="C0B2D1" w:themeFill="accent4"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A08BB9" w:themeColor="accent4" w:themeTint="BF"/>
        </w:tcBorders>
      </w:tcPr>
    </w:tblStylePr>
    <w:tblStylePr w:type="firstRow">
      <w:rPr>
        <w:b w:val="1"/>
        <w:bCs w:val="1"/>
      </w:rPr>
      <w:tblPr/>
      <w:trPr/>
      <w:tcPr/>
    </w:tblStylePr>
  </w:style>
  <w:style w:type="table" w:styleId="T57">
    <w:name w:val="Medium Grid 1 Accent 5"/>
    <w:basedOn w:val="T0"/>
    <w:pPr>
      <w:spacing w:lineRule="auto" w:line="240" w:after="0" w:beforeAutospacing="0" w:afterAutospacing="0"/>
    </w:pPr>
    <w:tblPr>
      <w:tblStyleRowBandSize w:val="1"/>
      <w:tblStyleColBandSize w:val="1"/>
      <w:tblInd w:w="0" w:type="dxa"/>
      <w:tblBorders>
        <w:top w:val="single" w:sz="8" w:space="0" w:shadow="0" w:frame="0" w:color="78C1D4" w:themeColor="accent5" w:themeTint="BF"/>
        <w:left w:val="single" w:sz="8" w:space="0" w:shadow="0" w:frame="0" w:color="78C1D4" w:themeColor="accent5" w:themeTint="BF"/>
        <w:bottom w:val="single" w:sz="8" w:space="0" w:shadow="0" w:frame="0" w:color="78C1D4" w:themeColor="accent5" w:themeTint="BF"/>
        <w:right w:val="single" w:sz="8" w:space="0" w:shadow="0" w:frame="0" w:color="78C1D4" w:themeColor="accent5" w:themeTint="BF"/>
        <w:insideH w:val="single" w:sz="8" w:space="0" w:shadow="0" w:frame="0" w:color="78C1D4" w:themeColor="accent5" w:themeTint="BF"/>
        <w:insideV w:val="single" w:sz="8" w:space="0" w:shadow="0" w:frame="0" w:color="78C1D4" w:themeColor="accent5" w:themeTint="BF"/>
      </w:tblBorders>
      <w:tblCellMar>
        <w:top w:w="0" w:type="dxa"/>
        <w:left w:w="108" w:type="dxa"/>
        <w:bottom w:w="0" w:type="dxa"/>
        <w:right w:w="108" w:type="dxa"/>
      </w:tblCellMar>
    </w:tblPr>
    <w:trPr/>
    <w:tcPr>
      <w:shd w:val="clear" w:color="auto" w:fill="D3EAF1" w:themeFill="accent5" w:themeFillTint="3F"/>
    </w:tcPr>
    <w:tblStylePr w:type="band1Horz">
      <w:tblPr/>
      <w:trPr/>
      <w:tcPr>
        <w:shd w:val="clear" w:color="auto" w:fill="A5D6E3" w:themeFill="accent5" w:themeFillTint="7F"/>
      </w:tcPr>
    </w:tblStylePr>
    <w:tblStylePr w:type="band1Vert">
      <w:tblPr/>
      <w:trPr/>
      <w:tcPr>
        <w:shd w:val="clear" w:color="auto" w:fill="A5D6E3" w:themeFill="accent5"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78C1D4" w:themeColor="accent5" w:themeTint="BF"/>
        </w:tcBorders>
      </w:tcPr>
    </w:tblStylePr>
    <w:tblStylePr w:type="firstRow">
      <w:rPr>
        <w:b w:val="1"/>
        <w:bCs w:val="1"/>
      </w:rPr>
      <w:tblPr/>
      <w:trPr/>
      <w:tcPr/>
    </w:tblStylePr>
  </w:style>
  <w:style w:type="table" w:styleId="T58">
    <w:name w:val="Medium Grid 1 Accent 6"/>
    <w:basedOn w:val="T0"/>
    <w:pPr>
      <w:spacing w:lineRule="auto" w:line="240" w:after="0" w:beforeAutospacing="0" w:afterAutospacing="0"/>
    </w:pPr>
    <w:tblPr>
      <w:tblStyleRowBandSize w:val="1"/>
      <w:tblStyleColBandSize w:val="1"/>
      <w:tblInd w:w="0" w:type="dxa"/>
      <w:tblBorders>
        <w:top w:val="single" w:sz="8" w:space="0" w:shadow="0" w:frame="0" w:color="F9B074" w:themeColor="accent6" w:themeTint="BF"/>
        <w:left w:val="single" w:sz="8" w:space="0" w:shadow="0" w:frame="0" w:color="F9B074" w:themeColor="accent6" w:themeTint="BF"/>
        <w:bottom w:val="single" w:sz="8" w:space="0" w:shadow="0" w:frame="0" w:color="F9B074" w:themeColor="accent6" w:themeTint="BF"/>
        <w:right w:val="single" w:sz="8" w:space="0" w:shadow="0" w:frame="0" w:color="F9B074" w:themeColor="accent6" w:themeTint="BF"/>
        <w:insideH w:val="single" w:sz="8" w:space="0" w:shadow="0" w:frame="0" w:color="F9B074" w:themeColor="accent6" w:themeTint="BF"/>
        <w:insideV w:val="single" w:sz="8" w:space="0" w:shadow="0" w:frame="0" w:color="F9B074" w:themeColor="accent6" w:themeTint="BF"/>
      </w:tblBorders>
      <w:tblCellMar>
        <w:top w:w="0" w:type="dxa"/>
        <w:left w:w="108" w:type="dxa"/>
        <w:bottom w:w="0" w:type="dxa"/>
        <w:right w:w="108" w:type="dxa"/>
      </w:tblCellMar>
    </w:tblPr>
    <w:trPr/>
    <w:tcPr>
      <w:shd w:val="clear" w:color="auto" w:fill="FDE5D1" w:themeFill="accent6" w:themeFillTint="3F"/>
    </w:tcPr>
    <w:tblStylePr w:type="band1Horz">
      <w:tblPr/>
      <w:trPr/>
      <w:tcPr>
        <w:shd w:val="clear" w:color="auto" w:fill="FBCBA3" w:themeFill="accent6" w:themeFillTint="7F"/>
      </w:tcPr>
    </w:tblStylePr>
    <w:tblStylePr w:type="band1Vert">
      <w:tblPr/>
      <w:trPr/>
      <w:tcPr>
        <w:shd w:val="clear" w:color="auto" w:fill="FBCBA3" w:themeFill="accent6" w:themeFillTint="7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8" w:space="0" w:shadow="0" w:frame="0" w:color="F9B074" w:themeColor="accent6" w:themeTint="BF"/>
        </w:tcBorders>
      </w:tcPr>
    </w:tblStylePr>
    <w:tblStylePr w:type="firstRow">
      <w:rPr>
        <w:b w:val="1"/>
        <w:bCs w:val="1"/>
      </w:rPr>
      <w:tblPr/>
      <w:trPr/>
      <w:tcPr/>
    </w:tblStylePr>
  </w:style>
  <w:style w:type="table" w:styleId="T59">
    <w:name w:val="Medium Grid 2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000000" w:themeColor="text1"/>
        <w:left w:val="single" w:sz="8" w:space="0" w:shadow="0" w:frame="0" w:color="000000" w:themeColor="text1"/>
        <w:bottom w:val="single" w:sz="8" w:space="0" w:shadow="0" w:frame="0" w:color="000000" w:themeColor="text1"/>
        <w:right w:val="single" w:sz="8" w:space="0" w:shadow="0" w:frame="0" w:color="000000" w:themeColor="text1"/>
        <w:insideH w:val="single" w:sz="8" w:space="0" w:shadow="0" w:frame="0" w:color="000000" w:themeColor="text1"/>
        <w:insideV w:val="single" w:sz="8" w:space="0" w:shadow="0" w:frame="0" w:color="000000" w:themeColor="text1"/>
      </w:tblBorders>
      <w:tblCellMar>
        <w:top w:w="0" w:type="dxa"/>
        <w:left w:w="108" w:type="dxa"/>
        <w:bottom w:w="0" w:type="dxa"/>
        <w:right w:w="108" w:type="dxa"/>
      </w:tblCellMar>
    </w:tblPr>
    <w:trPr/>
    <w:tcPr>
      <w:shd w:val="clear" w:color="auto" w:fill="C0C0C0" w:themeFill="text1" w:themeFillTint="3F"/>
    </w:tcPr>
    <w:tblStylePr w:type="nwCell">
      <w:tblPr/>
      <w:trPr/>
      <w:tcPr>
        <w:shd w:val="clear" w:color="auto" w:fill="FFFFFF" w:themeFill="background1"/>
      </w:tcPr>
    </w:tblStylePr>
    <w:tblStylePr w:type="band1Horz">
      <w:tblPr/>
      <w:trPr/>
      <w:tcPr>
        <w:tcBorders>
          <w:insideH w:val="single" w:sz="6" w:space="0" w:shadow="0" w:frame="0" w:color="000000" w:themeColor="text1"/>
          <w:insideV w:val="single" w:sz="6" w:space="0" w:shadow="0" w:frame="0" w:color="000000" w:themeColor="text1"/>
        </w:tcBorders>
        <w:shd w:val="clear" w:color="auto" w:fill="808080" w:themeFill="text1" w:themeFillTint="7F"/>
      </w:tcPr>
    </w:tblStylePr>
    <w:tblStylePr w:type="band1Vert">
      <w:tblPr/>
      <w:trPr/>
      <w:tcPr>
        <w:shd w:val="clear" w:color="auto" w:fill="808080" w:themeFill="text1"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CDCDCD" w:themeFill="text1"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E7E7E7" w:themeFill="text1" w:themeFillTint="18"/>
      </w:tcPr>
    </w:tblStylePr>
  </w:style>
  <w:style w:type="table" w:styleId="T60">
    <w:name w:val="Medium Grid 2 Accent 1"/>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F81BD" w:themeColor="accent1"/>
        <w:left w:val="single" w:sz="8" w:space="0" w:shadow="0" w:frame="0" w:color="4F81BD" w:themeColor="accent1"/>
        <w:bottom w:val="single" w:sz="8" w:space="0" w:shadow="0" w:frame="0" w:color="4F81BD" w:themeColor="accent1"/>
        <w:right w:val="single" w:sz="8" w:space="0" w:shadow="0" w:frame="0" w:color="4F81BD" w:themeColor="accent1"/>
        <w:insideH w:val="single" w:sz="8" w:space="0" w:shadow="0" w:frame="0" w:color="4F81BD" w:themeColor="accent1"/>
        <w:insideV w:val="single" w:sz="8" w:space="0" w:shadow="0" w:frame="0" w:color="4F81BD" w:themeColor="accent1"/>
      </w:tblBorders>
      <w:tblCellMar>
        <w:top w:w="0" w:type="dxa"/>
        <w:left w:w="108" w:type="dxa"/>
        <w:bottom w:w="0" w:type="dxa"/>
        <w:right w:w="108" w:type="dxa"/>
      </w:tblCellMar>
    </w:tblPr>
    <w:trPr/>
    <w:tcPr>
      <w:shd w:val="clear" w:color="auto" w:fill="D4E0EF" w:themeFill="accent1" w:themeFillTint="3F"/>
    </w:tcPr>
    <w:tblStylePr w:type="nwCell">
      <w:tblPr/>
      <w:trPr/>
      <w:tcPr>
        <w:shd w:val="clear" w:color="auto" w:fill="FFFFFF" w:themeFill="background1"/>
      </w:tcPr>
    </w:tblStylePr>
    <w:tblStylePr w:type="band1Horz">
      <w:tblPr/>
      <w:trPr/>
      <w:tcPr>
        <w:tcBorders>
          <w:insideH w:val="single" w:sz="6" w:space="0" w:shadow="0" w:frame="0" w:color="4F81BD" w:themeColor="accent1"/>
          <w:insideV w:val="single" w:sz="6" w:space="0" w:shadow="0" w:frame="0" w:color="4F81BD" w:themeColor="accent1"/>
        </w:tcBorders>
        <w:shd w:val="clear" w:color="auto" w:fill="A7C0DE" w:themeFill="accent1" w:themeFillTint="7F"/>
      </w:tcPr>
    </w:tblStylePr>
    <w:tblStylePr w:type="band1Vert">
      <w:tblPr/>
      <w:trPr/>
      <w:tcPr>
        <w:shd w:val="clear" w:color="auto" w:fill="A7C0DE" w:themeFill="accent1"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DCE6F2" w:themeFill="accent1"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EEF3F9" w:themeFill="accent1" w:themeFillTint="18"/>
      </w:tcPr>
    </w:tblStylePr>
  </w:style>
  <w:style w:type="table" w:styleId="T61">
    <w:name w:val="Medium Grid 2 Accent 2"/>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C0504D" w:themeColor="accent2"/>
        <w:left w:val="single" w:sz="8" w:space="0" w:shadow="0" w:frame="0" w:color="C0504D" w:themeColor="accent2"/>
        <w:bottom w:val="single" w:sz="8" w:space="0" w:shadow="0" w:frame="0" w:color="C0504D" w:themeColor="accent2"/>
        <w:right w:val="single" w:sz="8" w:space="0" w:shadow="0" w:frame="0" w:color="C0504D" w:themeColor="accent2"/>
        <w:insideH w:val="single" w:sz="8" w:space="0" w:shadow="0" w:frame="0" w:color="C0504D" w:themeColor="accent2"/>
        <w:insideV w:val="single" w:sz="8" w:space="0" w:shadow="0" w:frame="0" w:color="C0504D" w:themeColor="accent2"/>
      </w:tblBorders>
      <w:tblCellMar>
        <w:top w:w="0" w:type="dxa"/>
        <w:left w:w="108" w:type="dxa"/>
        <w:bottom w:w="0" w:type="dxa"/>
        <w:right w:w="108" w:type="dxa"/>
      </w:tblCellMar>
    </w:tblPr>
    <w:trPr/>
    <w:tcPr>
      <w:shd w:val="clear" w:color="auto" w:fill="EFD4D3" w:themeFill="accent2" w:themeFillTint="3F"/>
    </w:tcPr>
    <w:tblStylePr w:type="nwCell">
      <w:tblPr/>
      <w:trPr/>
      <w:tcPr>
        <w:shd w:val="clear" w:color="auto" w:fill="FFFFFF" w:themeFill="background1"/>
      </w:tcPr>
    </w:tblStylePr>
    <w:tblStylePr w:type="band1Horz">
      <w:tblPr/>
      <w:trPr/>
      <w:tcPr>
        <w:tcBorders>
          <w:insideH w:val="single" w:sz="6" w:space="0" w:shadow="0" w:frame="0" w:color="C0504D" w:themeColor="accent2"/>
          <w:insideV w:val="single" w:sz="6" w:space="0" w:shadow="0" w:frame="0" w:color="C0504D" w:themeColor="accent2"/>
        </w:tcBorders>
        <w:shd w:val="clear" w:color="auto" w:fill="E0A8A6" w:themeFill="accent2" w:themeFillTint="7F"/>
      </w:tcPr>
    </w:tblStylePr>
    <w:tblStylePr w:type="band1Vert">
      <w:tblPr/>
      <w:trPr/>
      <w:tcPr>
        <w:shd w:val="clear" w:color="auto" w:fill="E0A8A6" w:themeFill="accent2"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F3DDDC" w:themeFill="accent2"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9EFEE" w:themeFill="accent2" w:themeFillTint="18"/>
      </w:tcPr>
    </w:tblStylePr>
  </w:style>
  <w:style w:type="table" w:styleId="T62">
    <w:name w:val="Medium Grid 2 Accent 3"/>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9BBB59" w:themeColor="accent3"/>
        <w:left w:val="single" w:sz="8" w:space="0" w:shadow="0" w:frame="0" w:color="9BBB59" w:themeColor="accent3"/>
        <w:bottom w:val="single" w:sz="8" w:space="0" w:shadow="0" w:frame="0" w:color="9BBB59" w:themeColor="accent3"/>
        <w:right w:val="single" w:sz="8" w:space="0" w:shadow="0" w:frame="0" w:color="9BBB59" w:themeColor="accent3"/>
        <w:insideH w:val="single" w:sz="8" w:space="0" w:shadow="0" w:frame="0" w:color="9BBB59" w:themeColor="accent3"/>
        <w:insideV w:val="single" w:sz="8" w:space="0" w:shadow="0" w:frame="0" w:color="9BBB59" w:themeColor="accent3"/>
      </w:tblBorders>
      <w:tblCellMar>
        <w:top w:w="0" w:type="dxa"/>
        <w:left w:w="108" w:type="dxa"/>
        <w:bottom w:w="0" w:type="dxa"/>
        <w:right w:w="108" w:type="dxa"/>
      </w:tblCellMar>
    </w:tblPr>
    <w:trPr/>
    <w:tcPr>
      <w:shd w:val="clear" w:color="auto" w:fill="E6EED6" w:themeFill="accent3" w:themeFillTint="3F"/>
    </w:tcPr>
    <w:tblStylePr w:type="nwCell">
      <w:tblPr/>
      <w:trPr/>
      <w:tcPr>
        <w:shd w:val="clear" w:color="auto" w:fill="FFFFFF" w:themeFill="background1"/>
      </w:tcPr>
    </w:tblStylePr>
    <w:tblStylePr w:type="band1Horz">
      <w:tblPr/>
      <w:trPr/>
      <w:tcPr>
        <w:tcBorders>
          <w:insideH w:val="single" w:sz="6" w:space="0" w:shadow="0" w:frame="0" w:color="9BBB59" w:themeColor="accent3"/>
          <w:insideV w:val="single" w:sz="6" w:space="0" w:shadow="0" w:frame="0" w:color="9BBB59" w:themeColor="accent3"/>
        </w:tcBorders>
        <w:shd w:val="clear" w:color="auto" w:fill="CDDDAC" w:themeFill="accent3" w:themeFillTint="7F"/>
      </w:tcPr>
    </w:tblStylePr>
    <w:tblStylePr w:type="band1Vert">
      <w:tblPr/>
      <w:trPr/>
      <w:tcPr>
        <w:shd w:val="clear" w:color="auto" w:fill="CDDDAC" w:themeFill="accent3"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EBF2DE" w:themeFill="accent3"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6F9EF" w:themeFill="accent3" w:themeFillTint="18"/>
      </w:tcPr>
    </w:tblStylePr>
  </w:style>
  <w:style w:type="table" w:styleId="T63">
    <w:name w:val="Medium Grid 2 Accent 4"/>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8064A2" w:themeColor="accent4"/>
        <w:left w:val="single" w:sz="8" w:space="0" w:shadow="0" w:frame="0" w:color="8064A2" w:themeColor="accent4"/>
        <w:bottom w:val="single" w:sz="8" w:space="0" w:shadow="0" w:frame="0" w:color="8064A2" w:themeColor="accent4"/>
        <w:right w:val="single" w:sz="8" w:space="0" w:shadow="0" w:frame="0" w:color="8064A2" w:themeColor="accent4"/>
        <w:insideH w:val="single" w:sz="8" w:space="0" w:shadow="0" w:frame="0" w:color="8064A2" w:themeColor="accent4"/>
        <w:insideV w:val="single" w:sz="8" w:space="0" w:shadow="0" w:frame="0" w:color="8064A2" w:themeColor="accent4"/>
      </w:tblBorders>
      <w:tblCellMar>
        <w:top w:w="0" w:type="dxa"/>
        <w:left w:w="108" w:type="dxa"/>
        <w:bottom w:w="0" w:type="dxa"/>
        <w:right w:w="108" w:type="dxa"/>
      </w:tblCellMar>
    </w:tblPr>
    <w:trPr/>
    <w:tcPr>
      <w:shd w:val="clear" w:color="auto" w:fill="E0D9E8" w:themeFill="accent4" w:themeFillTint="3F"/>
    </w:tcPr>
    <w:tblStylePr w:type="nwCell">
      <w:tblPr/>
      <w:trPr/>
      <w:tcPr>
        <w:shd w:val="clear" w:color="auto" w:fill="FFFFFF" w:themeFill="background1"/>
      </w:tcPr>
    </w:tblStylePr>
    <w:tblStylePr w:type="band1Horz">
      <w:tblPr/>
      <w:trPr/>
      <w:tcPr>
        <w:tcBorders>
          <w:insideH w:val="single" w:sz="6" w:space="0" w:shadow="0" w:frame="0" w:color="8064A2" w:themeColor="accent4"/>
          <w:insideV w:val="single" w:sz="6" w:space="0" w:shadow="0" w:frame="0" w:color="8064A2" w:themeColor="accent4"/>
        </w:tcBorders>
        <w:shd w:val="clear" w:color="auto" w:fill="C0B2D1" w:themeFill="accent4" w:themeFillTint="7F"/>
      </w:tcPr>
    </w:tblStylePr>
    <w:tblStylePr w:type="band1Vert">
      <w:tblPr/>
      <w:trPr/>
      <w:tcPr>
        <w:shd w:val="clear" w:color="auto" w:fill="C0B2D1" w:themeFill="accent4"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E6E1ED" w:themeFill="accent4"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3F0F6" w:themeFill="accent4" w:themeFillTint="18"/>
      </w:tcPr>
    </w:tblStylePr>
  </w:style>
  <w:style w:type="table" w:styleId="T64">
    <w:name w:val="Medium Grid 2 Accent 5"/>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4BACC6" w:themeColor="accent5"/>
        <w:left w:val="single" w:sz="8" w:space="0" w:shadow="0" w:frame="0" w:color="4BACC6" w:themeColor="accent5"/>
        <w:bottom w:val="single" w:sz="8" w:space="0" w:shadow="0" w:frame="0" w:color="4BACC6" w:themeColor="accent5"/>
        <w:right w:val="single" w:sz="8" w:space="0" w:shadow="0" w:frame="0" w:color="4BACC6" w:themeColor="accent5"/>
        <w:insideH w:val="single" w:sz="8" w:space="0" w:shadow="0" w:frame="0" w:color="4BACC6" w:themeColor="accent5"/>
        <w:insideV w:val="single" w:sz="8" w:space="0" w:shadow="0" w:frame="0" w:color="4BACC6" w:themeColor="accent5"/>
      </w:tblBorders>
      <w:tblCellMar>
        <w:top w:w="0" w:type="dxa"/>
        <w:left w:w="108" w:type="dxa"/>
        <w:bottom w:w="0" w:type="dxa"/>
        <w:right w:w="108" w:type="dxa"/>
      </w:tblCellMar>
    </w:tblPr>
    <w:trPr/>
    <w:tcPr>
      <w:shd w:val="clear" w:color="auto" w:fill="D3EAF1" w:themeFill="accent5" w:themeFillTint="3F"/>
    </w:tcPr>
    <w:tblStylePr w:type="nwCell">
      <w:tblPr/>
      <w:trPr/>
      <w:tcPr>
        <w:shd w:val="clear" w:color="auto" w:fill="FFFFFF" w:themeFill="background1"/>
      </w:tcPr>
    </w:tblStylePr>
    <w:tblStylePr w:type="band1Horz">
      <w:tblPr/>
      <w:trPr/>
      <w:tcPr>
        <w:tcBorders>
          <w:insideH w:val="single" w:sz="6" w:space="0" w:shadow="0" w:frame="0" w:color="4BACC6" w:themeColor="accent5"/>
          <w:insideV w:val="single" w:sz="6" w:space="0" w:shadow="0" w:frame="0" w:color="4BACC6" w:themeColor="accent5"/>
        </w:tcBorders>
        <w:shd w:val="clear" w:color="auto" w:fill="A5D6E3" w:themeFill="accent5" w:themeFillTint="7F"/>
      </w:tcPr>
    </w:tblStylePr>
    <w:tblStylePr w:type="band1Vert">
      <w:tblPr/>
      <w:trPr/>
      <w:tcPr>
        <w:shd w:val="clear" w:color="auto" w:fill="A5D6E3" w:themeFill="accent5"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DCEFF4" w:themeFill="accent5"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EEF7FA" w:themeFill="accent5" w:themeFillTint="18"/>
      </w:tcPr>
    </w:tblStylePr>
  </w:style>
  <w:style w:type="table" w:styleId="T65">
    <w:name w:val="Medium Grid 2 Accent 6"/>
    <w:basedOn w:val="T0"/>
    <w:pPr>
      <w:spacing w:lineRule="auto" w:line="240" w:after="0" w:beforeAutospacing="0" w:afterAutospacing="0"/>
    </w:pPr>
    <w:rPr>
      <w:rFonts w:asciiTheme="majorHAnsi" w:hAnsiTheme="majorHAnsi" w:cstheme="majorBidi" w:eastAsiaTheme="majorEastAsia"/>
      <w:color w:val="000000" w:themeColor="text1"/>
    </w:rPr>
    <w:tblPr>
      <w:tblStyleRowBandSize w:val="1"/>
      <w:tblStyleColBandSize w:val="1"/>
      <w:tblInd w:w="0" w:type="dxa"/>
      <w:tblBorders>
        <w:top w:val="single" w:sz="8" w:space="0" w:shadow="0" w:frame="0" w:color="F79646" w:themeColor="accent6"/>
        <w:left w:val="single" w:sz="8" w:space="0" w:shadow="0" w:frame="0" w:color="F79646" w:themeColor="accent6"/>
        <w:bottom w:val="single" w:sz="8" w:space="0" w:shadow="0" w:frame="0" w:color="F79646" w:themeColor="accent6"/>
        <w:right w:val="single" w:sz="8" w:space="0" w:shadow="0" w:frame="0" w:color="F79646" w:themeColor="accent6"/>
        <w:insideH w:val="single" w:sz="8" w:space="0" w:shadow="0" w:frame="0" w:color="F79646" w:themeColor="accent6"/>
        <w:insideV w:val="single" w:sz="8" w:space="0" w:shadow="0" w:frame="0" w:color="F79646" w:themeColor="accent6"/>
      </w:tblBorders>
      <w:tblCellMar>
        <w:top w:w="0" w:type="dxa"/>
        <w:left w:w="108" w:type="dxa"/>
        <w:bottom w:w="0" w:type="dxa"/>
        <w:right w:w="108" w:type="dxa"/>
      </w:tblCellMar>
    </w:tblPr>
    <w:trPr/>
    <w:tcPr>
      <w:shd w:val="clear" w:color="auto" w:fill="FDE5D1" w:themeFill="accent6" w:themeFillTint="3F"/>
    </w:tcPr>
    <w:tblStylePr w:type="nwCell">
      <w:tblPr/>
      <w:trPr/>
      <w:tcPr>
        <w:shd w:val="clear" w:color="auto" w:fill="FFFFFF" w:themeFill="background1"/>
      </w:tcPr>
    </w:tblStylePr>
    <w:tblStylePr w:type="band1Horz">
      <w:tblPr/>
      <w:trPr/>
      <w:tcPr>
        <w:tcBorders>
          <w:insideH w:val="single" w:sz="6" w:space="0" w:shadow="0" w:frame="0" w:color="F79646" w:themeColor="accent6"/>
          <w:insideV w:val="single" w:sz="6" w:space="0" w:shadow="0" w:frame="0" w:color="F79646" w:themeColor="accent6"/>
        </w:tcBorders>
        <w:shd w:val="clear" w:color="auto" w:fill="FBCBA3" w:themeFill="accent6" w:themeFillTint="7F"/>
      </w:tcPr>
    </w:tblStylePr>
    <w:tblStylePr w:type="band1Vert">
      <w:tblPr/>
      <w:trPr/>
      <w:tcPr>
        <w:shd w:val="clear" w:color="auto" w:fill="FBCBA3" w:themeFill="accent6" w:themeFillTint="7F"/>
      </w:tcPr>
    </w:tblStylePr>
    <w:tblStylePr w:type="lastCol">
      <w:rPr>
        <w:b w:val="0"/>
        <w:bCs w:val="0"/>
        <w:color w:val="000000" w:themeColor="text1"/>
      </w:rPr>
      <w:tblPr/>
      <w:trPr/>
      <w:tcPr>
        <w:tcBorders>
          <w:top w:val="nil"/>
          <w:left w:val="nil"/>
          <w:bottom w:val="nil"/>
          <w:right w:val="nil"/>
          <w:insideH w:val="nil"/>
          <w:insideV w:val="nil"/>
        </w:tcBorders>
        <w:shd w:val="clear" w:color="auto" w:fill="FDEADB" w:themeFill="accent6" w:themeFillTint="31"/>
      </w:tcPr>
    </w:tblStylePr>
    <w:tblStylePr w:type="firstCol">
      <w:rPr>
        <w:b w:val="1"/>
        <w:bCs w:val="1"/>
        <w:color w:val="000000" w:themeColor="text1"/>
      </w:rPr>
      <w:tblPr/>
      <w:trPr/>
      <w:tcPr>
        <w:tcBorders>
          <w:top w:val="nil"/>
          <w:left w:val="nil"/>
          <w:bottom w:val="nil"/>
          <w:right w:val="nil"/>
          <w:insideH w:val="nil"/>
          <w:insideV w:val="nil"/>
        </w:tcBorders>
        <w:shd w:val="clear" w:color="auto" w:fill="FFFFFF" w:themeFill="background1"/>
      </w:tcPr>
    </w:tblStylePr>
    <w:tblStylePr w:type="lastRow">
      <w:rPr>
        <w:b w:val="1"/>
        <w:bCs w:val="1"/>
        <w:color w:val="000000" w:themeColor="text1"/>
      </w:rPr>
      <w:tblPr/>
      <w:trPr/>
      <w:tcPr>
        <w:tcBorders>
          <w:top w:val="single" w:sz="12" w:space="0" w:shadow="0" w:frame="0" w:color="000000" w:themeColor="text1"/>
          <w:left w:val="nil"/>
          <w:bottom w:val="nil"/>
          <w:right w:val="nil"/>
          <w:insideH w:val="nil"/>
          <w:insideV w:val="nil"/>
        </w:tcBorders>
        <w:shd w:val="clear" w:color="auto" w:fill="FFFFFF" w:themeFill="background1"/>
      </w:tcPr>
    </w:tblStylePr>
    <w:tblStylePr w:type="firstRow">
      <w:rPr>
        <w:b w:val="1"/>
        <w:bCs w:val="1"/>
        <w:color w:val="000000" w:themeColor="text1"/>
      </w:rPr>
      <w:tblPr/>
      <w:trPr/>
      <w:tcPr>
        <w:shd w:val="clear" w:color="auto" w:fill="FEF5EE" w:themeFill="accent6" w:themeFillTint="18"/>
      </w:tcPr>
    </w:tblStylePr>
  </w:style>
  <w:style w:type="table" w:styleId="T66">
    <w:name w:val="Medium Grid 31"/>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C0C0C0" w:themeFill="text1"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808080" w:themeFill="text1"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808080" w:themeFill="text1"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000000" w:themeFill="text1"/>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000000" w:themeFill="text1"/>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000000" w:themeFill="text1"/>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000000" w:themeFill="text1"/>
      </w:tcPr>
    </w:tblStylePr>
  </w:style>
  <w:style w:type="table" w:styleId="T67">
    <w:name w:val="Medium Grid 3 Accent 1"/>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D4E0EF" w:themeFill="accent1"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A7C0DE" w:themeFill="accent1"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A7C0DE" w:themeFill="accent1"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4F81BD" w:themeFill="accent1"/>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4F81BD" w:themeFill="accent1"/>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F81BD" w:themeFill="accent1"/>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F81BD" w:themeFill="accent1"/>
      </w:tcPr>
    </w:tblStylePr>
  </w:style>
  <w:style w:type="table" w:styleId="T68">
    <w:name w:val="Medium Grid 3 Accent 2"/>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EFD4D3" w:themeFill="accent2"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E0A8A6" w:themeFill="accent2"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E0A8A6" w:themeFill="accent2"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C0504D" w:themeFill="accent2"/>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C0504D" w:themeFill="accent2"/>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C0504D" w:themeFill="accent2"/>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C0504D" w:themeFill="accent2"/>
      </w:tcPr>
    </w:tblStylePr>
  </w:style>
  <w:style w:type="table" w:styleId="T69">
    <w:name w:val="Medium Grid 3 Accent 3"/>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E6EED6" w:themeFill="accent3"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CDDDAC" w:themeFill="accent3"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CDDDAC" w:themeFill="accent3"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9BBB59" w:themeFill="accent3"/>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9BBB59" w:themeFill="accent3"/>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9BBB59" w:themeFill="accent3"/>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9BBB59" w:themeFill="accent3"/>
      </w:tcPr>
    </w:tblStylePr>
  </w:style>
  <w:style w:type="table" w:styleId="T70">
    <w:name w:val="Medium Grid 3 Accent 4"/>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E0D9E8" w:themeFill="accent4"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C0B2D1" w:themeFill="accent4"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C0B2D1" w:themeFill="accent4"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8064A2" w:themeFill="accent4"/>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8064A2" w:themeFill="accent4"/>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8064A2" w:themeFill="accent4"/>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8064A2" w:themeFill="accent4"/>
      </w:tcPr>
    </w:tblStylePr>
  </w:style>
  <w:style w:type="table" w:styleId="T71">
    <w:name w:val="Medium Grid 3 Accent 5"/>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D3EAF1" w:themeFill="accent5"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A5D6E3" w:themeFill="accent5"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A5D6E3" w:themeFill="accent5"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4BACC6" w:themeFill="accent5"/>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4BACC6" w:themeFill="accent5"/>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BACC6" w:themeFill="accent5"/>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4BACC6" w:themeFill="accent5"/>
      </w:tcPr>
    </w:tblStylePr>
  </w:style>
  <w:style w:type="table" w:styleId="T72">
    <w:name w:val="Medium Grid 3 Accent 6"/>
    <w:basedOn w:val="T0"/>
    <w:pPr>
      <w:spacing w:lineRule="auto" w:line="240" w:after="0" w:beforeAutospacing="0" w:afterAutospacing="0"/>
    </w:pPr>
    <w:tblPr>
      <w:tblStyleRowBandSize w:val="1"/>
      <w:tblStyleColBandSize w:val="1"/>
      <w:tblInd w:w="0" w:type="dxa"/>
      <w:tbl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6" w:space="0" w:shadow="0" w:frame="0" w:color="FFFFFF" w:themeColor="background1"/>
        <w:insideV w:val="single" w:sz="6" w:space="0" w:shadow="0" w:frame="0" w:color="FFFFFF" w:themeColor="background1"/>
      </w:tblBorders>
      <w:tblCellMar>
        <w:top w:w="0" w:type="dxa"/>
        <w:left w:w="108" w:type="dxa"/>
        <w:bottom w:w="0" w:type="dxa"/>
        <w:right w:w="108" w:type="dxa"/>
      </w:tblCellMar>
    </w:tblPr>
    <w:trPr/>
    <w:tcPr>
      <w:shd w:val="clear" w:color="auto" w:fill="FDE5D1" w:themeFill="accent6" w:themeFillTint="3F"/>
    </w:tcPr>
    <w:tblStylePr w:type="band1Horz">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single" w:sz="8" w:space="0" w:shadow="0" w:frame="0" w:color="FFFFFF" w:themeColor="background1"/>
          <w:insideV w:val="single" w:sz="8" w:space="0" w:shadow="0" w:frame="0" w:color="FFFFFF" w:themeColor="background1"/>
        </w:tcBorders>
        <w:shd w:val="clear" w:color="auto" w:fill="FBCBA3" w:themeFill="accent6" w:themeFillTint="7F"/>
      </w:tcPr>
    </w:tblStylePr>
    <w:tblStylePr w:type="band1Vert">
      <w:tblPr/>
      <w:trPr/>
      <w:tcPr>
        <w:tcBorders>
          <w:top w:val="single" w:sz="8"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nil"/>
        </w:tcBorders>
        <w:shd w:val="clear" w:color="auto" w:fill="FBCBA3" w:themeFill="accent6" w:themeFillTint="7F"/>
      </w:tcPr>
    </w:tblStylePr>
    <w:tblStylePr w:type="lastCol">
      <w:rPr>
        <w:b w:val="1"/>
        <w:i w:val="0"/>
        <w:bCs w:val="1"/>
        <w:iCs w:val="0"/>
        <w:color w:val="FFFFFF" w:themeColor="background1"/>
      </w:rPr>
      <w:tblPr/>
      <w:trPr/>
      <w:tcPr>
        <w:tcBorders>
          <w:top w:val="nil"/>
          <w:left w:val="single" w:sz="24" w:space="0" w:shadow="0" w:frame="0" w:color="FFFFFF" w:themeColor="background1"/>
          <w:bottom w:val="nil"/>
          <w:right w:val="nil"/>
          <w:insideH w:val="nil"/>
          <w:insideV w:val="nil"/>
        </w:tcBorders>
        <w:shd w:val="clear" w:color="auto" w:fill="F79646" w:themeFill="accent6"/>
      </w:tcPr>
    </w:tblStylePr>
    <w:tblStylePr w:type="firstCol">
      <w:rPr>
        <w:b w:val="1"/>
        <w:i w:val="0"/>
        <w:bCs w:val="1"/>
        <w:iCs w:val="0"/>
        <w:color w:val="FFFFFF" w:themeColor="background1"/>
      </w:rPr>
      <w:tblPr/>
      <w:trPr/>
      <w:tcPr>
        <w:tcBorders>
          <w:left w:val="single" w:sz="8" w:space="0" w:shadow="0" w:frame="0" w:color="FFFFFF" w:themeColor="background1"/>
          <w:right w:val="single" w:sz="24" w:space="0" w:shadow="0" w:frame="0" w:color="FFFFFF" w:themeColor="background1"/>
          <w:insideH w:val="nil"/>
          <w:insideV w:val="nil"/>
        </w:tcBorders>
        <w:shd w:val="clear" w:color="auto" w:fill="F79646" w:themeFill="accent6"/>
      </w:tcPr>
    </w:tblStylePr>
    <w:tblStylePr w:type="lastRow">
      <w:rPr>
        <w:b w:val="1"/>
        <w:i w:val="0"/>
        <w:bCs w:val="1"/>
        <w:iCs w:val="0"/>
        <w:color w:val="FFFFFF" w:themeColor="background1"/>
      </w:rPr>
      <w:tblPr/>
      <w:trPr/>
      <w:tcPr>
        <w:tcBorders>
          <w:top w:val="single" w:sz="24" w:space="0" w:shadow="0" w:frame="0" w:color="FFFFFF" w:themeColor="background1"/>
          <w:left w:val="single" w:sz="8" w:space="0" w:shadow="0" w:frame="0" w:color="FFFFFF" w:themeColor="background1"/>
          <w:bottom w:val="single" w:sz="8"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F79646" w:themeFill="accent6"/>
      </w:tcPr>
    </w:tblStylePr>
    <w:tblStylePr w:type="firstRow">
      <w:rPr>
        <w:b w:val="1"/>
        <w:i w:val="0"/>
        <w:bCs w:val="1"/>
        <w:iCs w:val="0"/>
        <w:color w:val="FFFFFF" w:themeColor="background1"/>
      </w:rPr>
      <w:tblPr/>
      <w:trPr/>
      <w:tcPr>
        <w:tcBorders>
          <w:top w:val="single" w:sz="8" w:space="0" w:shadow="0" w:frame="0" w:color="FFFFFF" w:themeColor="background1"/>
          <w:left w:val="single" w:sz="8" w:space="0" w:shadow="0" w:frame="0" w:color="FFFFFF" w:themeColor="background1"/>
          <w:bottom w:val="single" w:sz="24" w:space="0" w:shadow="0" w:frame="0" w:color="FFFFFF" w:themeColor="background1"/>
          <w:right w:val="single" w:sz="8" w:space="0" w:shadow="0" w:frame="0" w:color="FFFFFF" w:themeColor="background1"/>
          <w:insideH w:val="nil"/>
          <w:insideV w:val="single" w:sz="8" w:space="0" w:shadow="0" w:frame="0" w:color="FFFFFF" w:themeColor="background1"/>
        </w:tcBorders>
        <w:shd w:val="clear" w:color="auto" w:fill="F79646" w:themeFill="accent6"/>
      </w:tcPr>
    </w:tblStylePr>
  </w:style>
  <w:style w:type="table" w:styleId="T73">
    <w:name w:val="Dark List1"/>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000000" w:themeFill="text1"/>
    </w:tcPr>
    <w:tblStylePr w:type="band1Horz">
      <w:tblPr/>
      <w:trPr/>
      <w:tcPr>
        <w:tcBorders>
          <w:top w:val="nil"/>
          <w:left w:val="nil"/>
          <w:bottom w:val="nil"/>
          <w:right w:val="nil"/>
          <w:insideH w:val="nil"/>
          <w:insideV w:val="nil"/>
        </w:tcBorders>
        <w:shd w:val="clear" w:color="auto" w:fill="000000" w:themeFill="text1" w:themeFillShade="BF"/>
      </w:tcPr>
    </w:tblStylePr>
    <w:tblStylePr w:type="band1Vert">
      <w:tblPr/>
      <w:trPr/>
      <w:tcPr>
        <w:tcBorders>
          <w:top w:val="nil"/>
          <w:left w:val="nil"/>
          <w:bottom w:val="nil"/>
          <w:right w:val="nil"/>
          <w:insideH w:val="nil"/>
          <w:insideV w:val="nil"/>
        </w:tcBorders>
        <w:shd w:val="clear" w:color="auto" w:fill="000000" w:themeFill="text1"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000000" w:themeFill="text1"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000000" w:themeFill="text1"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000000" w:themeFill="text1"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4">
    <w:name w:val="Dark List Accent 1"/>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4F81BD" w:themeFill="accent1"/>
    </w:tcPr>
    <w:tblStylePr w:type="band1Horz">
      <w:tblPr/>
      <w:trPr/>
      <w:tcPr>
        <w:tcBorders>
          <w:top w:val="nil"/>
          <w:left w:val="nil"/>
          <w:bottom w:val="nil"/>
          <w:right w:val="nil"/>
          <w:insideH w:val="nil"/>
          <w:insideV w:val="nil"/>
        </w:tcBorders>
        <w:shd w:val="clear" w:color="auto" w:fill="376092" w:themeFill="accent1" w:themeFillShade="BF"/>
      </w:tcPr>
    </w:tblStylePr>
    <w:tblStylePr w:type="band1Vert">
      <w:tblPr/>
      <w:trPr/>
      <w:tcPr>
        <w:tcBorders>
          <w:top w:val="nil"/>
          <w:left w:val="nil"/>
          <w:bottom w:val="nil"/>
          <w:right w:val="nil"/>
          <w:insideH w:val="nil"/>
          <w:insideV w:val="nil"/>
        </w:tcBorders>
        <w:shd w:val="clear" w:color="auto" w:fill="376092" w:themeFill="accent1"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376092" w:themeFill="accent1"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376092" w:themeFill="accent1"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244061" w:themeFill="accent1"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5">
    <w:name w:val="Dark List Accent 2"/>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C0504D" w:themeFill="accent2"/>
    </w:tcPr>
    <w:tblStylePr w:type="band1Horz">
      <w:tblPr/>
      <w:trPr/>
      <w:tcPr>
        <w:tcBorders>
          <w:top w:val="nil"/>
          <w:left w:val="nil"/>
          <w:bottom w:val="nil"/>
          <w:right w:val="nil"/>
          <w:insideH w:val="nil"/>
          <w:insideV w:val="nil"/>
        </w:tcBorders>
        <w:shd w:val="clear" w:color="auto" w:fill="953735" w:themeFill="accent2" w:themeFillShade="BF"/>
      </w:tcPr>
    </w:tblStylePr>
    <w:tblStylePr w:type="band1Vert">
      <w:tblPr/>
      <w:trPr/>
      <w:tcPr>
        <w:tcBorders>
          <w:top w:val="nil"/>
          <w:left w:val="nil"/>
          <w:bottom w:val="nil"/>
          <w:right w:val="nil"/>
          <w:insideH w:val="nil"/>
          <w:insideV w:val="nil"/>
        </w:tcBorders>
        <w:shd w:val="clear" w:color="auto" w:fill="953735" w:themeFill="accent2"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953735" w:themeFill="accent2"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953735" w:themeFill="accent2"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632523" w:themeFill="accent2"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6">
    <w:name w:val="Dark List Accent 3"/>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9BBB59" w:themeFill="accent3"/>
    </w:tcPr>
    <w:tblStylePr w:type="band1Horz">
      <w:tblPr/>
      <w:trPr/>
      <w:tcPr>
        <w:tcBorders>
          <w:top w:val="nil"/>
          <w:left w:val="nil"/>
          <w:bottom w:val="nil"/>
          <w:right w:val="nil"/>
          <w:insideH w:val="nil"/>
          <w:insideV w:val="nil"/>
        </w:tcBorders>
        <w:shd w:val="clear" w:color="auto" w:fill="76933C" w:themeFill="accent3" w:themeFillShade="BF"/>
      </w:tcPr>
    </w:tblStylePr>
    <w:tblStylePr w:type="band1Vert">
      <w:tblPr/>
      <w:trPr/>
      <w:tcPr>
        <w:tcBorders>
          <w:top w:val="nil"/>
          <w:left w:val="nil"/>
          <w:bottom w:val="nil"/>
          <w:right w:val="nil"/>
          <w:insideH w:val="nil"/>
          <w:insideV w:val="nil"/>
        </w:tcBorders>
        <w:shd w:val="clear" w:color="auto" w:fill="76933C" w:themeFill="accent3"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76933C" w:themeFill="accent3"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76933C" w:themeFill="accent3"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4F6228" w:themeFill="accent3"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7">
    <w:name w:val="Dark List Accent 4"/>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8064A2" w:themeFill="accent4"/>
    </w:tcPr>
    <w:tblStylePr w:type="band1Horz">
      <w:tblPr/>
      <w:trPr/>
      <w:tcPr>
        <w:tcBorders>
          <w:top w:val="nil"/>
          <w:left w:val="nil"/>
          <w:bottom w:val="nil"/>
          <w:right w:val="nil"/>
          <w:insideH w:val="nil"/>
          <w:insideV w:val="nil"/>
        </w:tcBorders>
        <w:shd w:val="clear" w:color="auto" w:fill="604A7B" w:themeFill="accent4" w:themeFillShade="BF"/>
      </w:tcPr>
    </w:tblStylePr>
    <w:tblStylePr w:type="band1Vert">
      <w:tblPr/>
      <w:trPr/>
      <w:tcPr>
        <w:tcBorders>
          <w:top w:val="nil"/>
          <w:left w:val="nil"/>
          <w:bottom w:val="nil"/>
          <w:right w:val="nil"/>
          <w:insideH w:val="nil"/>
          <w:insideV w:val="nil"/>
        </w:tcBorders>
        <w:shd w:val="clear" w:color="auto" w:fill="604A7B" w:themeFill="accent4"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604A7B" w:themeFill="accent4"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604A7B" w:themeFill="accent4"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403152" w:themeFill="accent4"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8">
    <w:name w:val="Dark List Accent 5"/>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4BACC6" w:themeFill="accent5"/>
    </w:tcPr>
    <w:tblStylePr w:type="band1Horz">
      <w:tblPr/>
      <w:trPr/>
      <w:tcPr>
        <w:tcBorders>
          <w:top w:val="nil"/>
          <w:left w:val="nil"/>
          <w:bottom w:val="nil"/>
          <w:right w:val="nil"/>
          <w:insideH w:val="nil"/>
          <w:insideV w:val="nil"/>
        </w:tcBorders>
        <w:shd w:val="clear" w:color="auto" w:fill="31859B" w:themeFill="accent5" w:themeFillShade="BF"/>
      </w:tcPr>
    </w:tblStylePr>
    <w:tblStylePr w:type="band1Vert">
      <w:tblPr/>
      <w:trPr/>
      <w:tcPr>
        <w:tcBorders>
          <w:top w:val="nil"/>
          <w:left w:val="nil"/>
          <w:bottom w:val="nil"/>
          <w:right w:val="nil"/>
          <w:insideH w:val="nil"/>
          <w:insideV w:val="nil"/>
        </w:tcBorders>
        <w:shd w:val="clear" w:color="auto" w:fill="31859B" w:themeFill="accent5"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31859B" w:themeFill="accent5"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31859B" w:themeFill="accent5"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215867" w:themeFill="accent5"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79">
    <w:name w:val="Dark List Accent 6"/>
    <w:basedOn w:val="T0"/>
    <w:pPr>
      <w:spacing w:lineRule="auto" w:line="240" w:after="0" w:beforeAutospacing="0" w:afterAutospacing="0"/>
    </w:pPr>
    <w:rPr>
      <w:color w:val="FFFFFF" w:themeColor="background1"/>
    </w:rPr>
    <w:tblPr>
      <w:tblStyleRowBandSize w:val="1"/>
      <w:tblStyleColBandSize w:val="1"/>
      <w:tblInd w:w="0" w:type="dxa"/>
      <w:tblCellMar>
        <w:top w:w="0" w:type="dxa"/>
        <w:left w:w="108" w:type="dxa"/>
        <w:bottom w:w="0" w:type="dxa"/>
        <w:right w:w="108" w:type="dxa"/>
      </w:tblCellMar>
    </w:tblPr>
    <w:trPr/>
    <w:tcPr>
      <w:shd w:val="clear" w:color="auto" w:fill="F79646" w:themeFill="accent6"/>
    </w:tcPr>
    <w:tblStylePr w:type="band1Horz">
      <w:tblPr/>
      <w:trPr/>
      <w:tcPr>
        <w:tcBorders>
          <w:top w:val="nil"/>
          <w:left w:val="nil"/>
          <w:bottom w:val="nil"/>
          <w:right w:val="nil"/>
          <w:insideH w:val="nil"/>
          <w:insideV w:val="nil"/>
        </w:tcBorders>
        <w:shd w:val="clear" w:color="auto" w:fill="E46C0A" w:themeFill="accent6" w:themeFillShade="BF"/>
      </w:tcPr>
    </w:tblStylePr>
    <w:tblStylePr w:type="band1Vert">
      <w:tblPr/>
      <w:trPr/>
      <w:tcPr>
        <w:tcBorders>
          <w:top w:val="nil"/>
          <w:left w:val="nil"/>
          <w:bottom w:val="nil"/>
          <w:right w:val="nil"/>
          <w:insideH w:val="nil"/>
          <w:insideV w:val="nil"/>
        </w:tcBorders>
        <w:shd w:val="clear" w:color="auto" w:fill="E46C0A" w:themeFill="accent6" w:themeFillShade="BF"/>
      </w:tcPr>
    </w:tblStylePr>
    <w:tblStylePr w:type="lastCol">
      <w:tblPr/>
      <w:trPr/>
      <w:tcPr>
        <w:tcBorders>
          <w:top w:val="nil"/>
          <w:left w:val="single" w:sz="18" w:space="0" w:shadow="0" w:frame="0" w:color="FFFFFF" w:themeColor="background1"/>
          <w:bottom w:val="nil"/>
          <w:right w:val="nil"/>
          <w:insideH w:val="nil"/>
          <w:insideV w:val="nil"/>
        </w:tcBorders>
        <w:shd w:val="clear" w:color="auto" w:fill="E46C0A" w:themeFill="accent6" w:themeFillShade="BF"/>
      </w:tcPr>
    </w:tblStylePr>
    <w:tblStylePr w:type="firstCol">
      <w:tblPr/>
      <w:trPr/>
      <w:tcPr>
        <w:tcBorders>
          <w:top w:val="nil"/>
          <w:left w:val="nil"/>
          <w:bottom w:val="nil"/>
          <w:right w:val="single" w:sz="18" w:space="0" w:shadow="0" w:frame="0" w:color="FFFFFF" w:themeColor="background1"/>
          <w:insideH w:val="nil"/>
          <w:insideV w:val="nil"/>
        </w:tcBorders>
        <w:shd w:val="clear" w:color="auto" w:fill="E46C0A" w:themeFill="accent6" w:themeFillShade="BF"/>
      </w:tcPr>
    </w:tblStylePr>
    <w:tblStylePr w:type="lastRow">
      <w:tblPr/>
      <w:trPr/>
      <w:tcPr>
        <w:tcBorders>
          <w:top w:val="single" w:sz="18" w:space="0" w:shadow="0" w:frame="0" w:color="FFFFFF" w:themeColor="background1"/>
          <w:left w:val="nil"/>
          <w:bottom w:val="nil"/>
          <w:right w:val="nil"/>
          <w:insideH w:val="nil"/>
          <w:insideV w:val="nil"/>
        </w:tcBorders>
        <w:shd w:val="clear" w:color="auto" w:fill="974807" w:themeFill="accent6" w:themeFillShade="7F"/>
      </w:tcPr>
    </w:tblStylePr>
    <w:tblStylePr w:type="firstRow">
      <w:rPr>
        <w:b w:val="1"/>
        <w:bCs w:val="1"/>
      </w:rPr>
      <w:tblPr/>
      <w:trPr/>
      <w:tcPr>
        <w:tcBorders>
          <w:top w:val="nil"/>
          <w:left w:val="nil"/>
          <w:bottom w:val="single" w:sz="18" w:space="0" w:shadow="0" w:frame="0" w:color="FFFFFF" w:themeColor="background1"/>
          <w:right w:val="nil"/>
          <w:insideH w:val="nil"/>
          <w:insideV w:val="nil"/>
        </w:tcBorders>
        <w:shd w:val="clear" w:color="auto" w:fill="000000" w:themeFill="text1"/>
      </w:tcPr>
    </w:tblStylePr>
  </w:style>
  <w:style w:type="table" w:styleId="T80">
    <w:name w:val="Colorful Shading1"/>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C0504D" w:themeColor="accent2"/>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E7E7E7" w:themeFill="text1"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808080" w:themeFill="text1" w:themeFillTint="7F"/>
      </w:tcPr>
    </w:tblStylePr>
    <w:tblStylePr w:type="band1Vert">
      <w:tblPr/>
      <w:trPr/>
      <w:tcPr>
        <w:shd w:val="clear" w:color="auto" w:fill="999999" w:themeFill="text1" w:themeFillTint="66"/>
      </w:tcPr>
    </w:tblStylePr>
    <w:tblStylePr w:type="lastCol">
      <w:rPr>
        <w:color w:val="FFFFFF" w:themeColor="background1"/>
      </w:rPr>
      <w:tblPr/>
      <w:trPr/>
      <w:tcPr>
        <w:tcBorders>
          <w:top w:val="nil"/>
          <w:left w:val="nil"/>
          <w:bottom w:val="nil"/>
          <w:right w:val="nil"/>
          <w:insideH w:val="nil"/>
          <w:insideV w:val="nil"/>
        </w:tcBorders>
        <w:shd w:val="clear" w:color="auto" w:fill="000000" w:themeFill="text1" w:themeFillShade="BF"/>
      </w:tcPr>
    </w:tblStylePr>
    <w:tblStylePr w:type="firstCol">
      <w:rPr>
        <w:color w:val="FFFFFF" w:themeColor="background1"/>
      </w:rPr>
      <w:tblPr/>
      <w:trPr/>
      <w:tcPr>
        <w:tcBorders>
          <w:top w:val="nil"/>
          <w:left w:val="nil"/>
          <w:bottom w:val="nil"/>
          <w:right w:val="nil"/>
          <w:insideH w:val="single" w:sz="4" w:space="0" w:shadow="0" w:frame="0" w:color="000000" w:themeColor="text1" w:themeShade="99"/>
          <w:insideV w:val="nil"/>
        </w:tcBorders>
        <w:shd w:val="clear" w:color="auto" w:fill="000000" w:themeFill="text1"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000000" w:themeFill="text1" w:themeFillShade="99"/>
      </w:tcPr>
    </w:tblStylePr>
    <w:tblStylePr w:type="firstRow">
      <w:rPr>
        <w:b w:val="1"/>
        <w:bCs w:val="1"/>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81">
    <w:name w:val="Colorful Shading Accent 1"/>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C0504D" w:themeColor="accent2"/>
        <w:left w:val="single" w:sz="4" w:space="0" w:shadow="0" w:frame="0" w:color="4F81BD" w:themeColor="accent1"/>
        <w:bottom w:val="single" w:sz="4" w:space="0" w:shadow="0" w:frame="0" w:color="4F81BD" w:themeColor="accent1"/>
        <w:right w:val="single" w:sz="4" w:space="0" w:shadow="0" w:frame="0" w:color="4F81BD" w:themeColor="accent1"/>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EEF3F9" w:themeFill="accent1"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A7C0DE" w:themeFill="accent1" w:themeFillTint="7F"/>
      </w:tcPr>
    </w:tblStylePr>
    <w:tblStylePr w:type="band1Vert">
      <w:tblPr/>
      <w:trPr/>
      <w:tcPr>
        <w:shd w:val="clear" w:color="auto" w:fill="B9CDE5" w:themeFill="accent1" w:themeFillTint="66"/>
      </w:tcPr>
    </w:tblStylePr>
    <w:tblStylePr w:type="lastCol">
      <w:rPr>
        <w:color w:val="FFFFFF" w:themeColor="background1"/>
      </w:rPr>
      <w:tblPr/>
      <w:trPr/>
      <w:tcPr>
        <w:tcBorders>
          <w:top w:val="nil"/>
          <w:left w:val="nil"/>
          <w:bottom w:val="nil"/>
          <w:right w:val="nil"/>
          <w:insideH w:val="nil"/>
          <w:insideV w:val="nil"/>
        </w:tcBorders>
        <w:shd w:val="clear" w:color="auto" w:fill="2C4D75" w:themeFill="accent1" w:themeFillShade="99"/>
      </w:tcPr>
    </w:tblStylePr>
    <w:tblStylePr w:type="firstCol">
      <w:rPr>
        <w:color w:val="FFFFFF" w:themeColor="background1"/>
      </w:rPr>
      <w:tblPr/>
      <w:trPr/>
      <w:tcPr>
        <w:tcBorders>
          <w:top w:val="nil"/>
          <w:left w:val="nil"/>
          <w:bottom w:val="nil"/>
          <w:right w:val="nil"/>
          <w:insideH w:val="single" w:sz="4" w:space="0" w:shadow="0" w:frame="0" w:color="2C4D75" w:themeColor="accent1" w:themeShade="99"/>
          <w:insideV w:val="nil"/>
        </w:tcBorders>
        <w:shd w:val="clear" w:color="auto" w:fill="2C4D75" w:themeFill="accent1"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2C4D75" w:themeFill="accent1" w:themeFillShade="99"/>
      </w:tcPr>
    </w:tblStylePr>
    <w:tblStylePr w:type="firstRow">
      <w:rPr>
        <w:b w:val="1"/>
        <w:bCs w:val="1"/>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82">
    <w:name w:val="Colorful Shading Accent 2"/>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C0504D" w:themeColor="accent2"/>
        <w:left w:val="single" w:sz="4" w:space="0" w:shadow="0" w:frame="0" w:color="C0504D" w:themeColor="accent2"/>
        <w:bottom w:val="single" w:sz="4" w:space="0" w:shadow="0" w:frame="0" w:color="C0504D" w:themeColor="accent2"/>
        <w:right w:val="single" w:sz="4" w:space="0" w:shadow="0" w:frame="0" w:color="C0504D" w:themeColor="accent2"/>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9EFEE" w:themeFill="accent2"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E0A8A6" w:themeFill="accent2" w:themeFillTint="7F"/>
      </w:tcPr>
    </w:tblStylePr>
    <w:tblStylePr w:type="band1Vert">
      <w:tblPr/>
      <w:trPr/>
      <w:tcPr>
        <w:shd w:val="clear" w:color="auto" w:fill="E6B9B8" w:themeFill="accent2" w:themeFillTint="66"/>
      </w:tcPr>
    </w:tblStylePr>
    <w:tblStylePr w:type="lastCol">
      <w:rPr>
        <w:color w:val="FFFFFF" w:themeColor="background1"/>
      </w:rPr>
      <w:tblPr/>
      <w:trPr/>
      <w:tcPr>
        <w:tcBorders>
          <w:top w:val="nil"/>
          <w:left w:val="nil"/>
          <w:bottom w:val="nil"/>
          <w:right w:val="nil"/>
          <w:insideH w:val="nil"/>
          <w:insideV w:val="nil"/>
        </w:tcBorders>
        <w:shd w:val="clear" w:color="auto" w:fill="772C2A" w:themeFill="accent2" w:themeFillShade="99"/>
      </w:tcPr>
    </w:tblStylePr>
    <w:tblStylePr w:type="firstCol">
      <w:rPr>
        <w:color w:val="FFFFFF" w:themeColor="background1"/>
      </w:rPr>
      <w:tblPr/>
      <w:trPr/>
      <w:tcPr>
        <w:tcBorders>
          <w:top w:val="nil"/>
          <w:left w:val="nil"/>
          <w:bottom w:val="nil"/>
          <w:right w:val="nil"/>
          <w:insideH w:val="single" w:sz="4" w:space="0" w:shadow="0" w:frame="0" w:color="772C2A" w:themeColor="accent2" w:themeShade="99"/>
          <w:insideV w:val="nil"/>
        </w:tcBorders>
        <w:shd w:val="clear" w:color="auto" w:fill="772C2A" w:themeFill="accent2"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772C2A" w:themeFill="accent2" w:themeFillShade="99"/>
      </w:tcPr>
    </w:tblStylePr>
    <w:tblStylePr w:type="firstRow">
      <w:rPr>
        <w:b w:val="1"/>
        <w:bCs w:val="1"/>
      </w:rPr>
      <w:tblPr/>
      <w:trPr/>
      <w:tcPr>
        <w:tcBorders>
          <w:top w:val="nil"/>
          <w:left w:val="nil"/>
          <w:bottom w:val="single" w:sz="24" w:space="0" w:shadow="0" w:frame="0" w:color="C0504D" w:themeColor="accent2"/>
          <w:right w:val="nil"/>
          <w:insideH w:val="nil"/>
          <w:insideV w:val="nil"/>
        </w:tcBorders>
        <w:shd w:val="clear" w:color="auto" w:fill="FFFFFF" w:themeFill="background1"/>
      </w:tcPr>
    </w:tblStylePr>
  </w:style>
  <w:style w:type="table" w:styleId="T83">
    <w:name w:val="Colorful Shading Accent 3"/>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8064A2" w:themeColor="accent4"/>
        <w:left w:val="single" w:sz="4" w:space="0" w:shadow="0" w:frame="0" w:color="9BBB59" w:themeColor="accent3"/>
        <w:bottom w:val="single" w:sz="4" w:space="0" w:shadow="0" w:frame="0" w:color="9BBB59" w:themeColor="accent3"/>
        <w:right w:val="single" w:sz="4" w:space="0" w:shadow="0" w:frame="0" w:color="9BBB59" w:themeColor="accent3"/>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6F9EF" w:themeFill="accent3" w:themeFillTint="18"/>
    </w:tcPr>
    <w:tblStylePr w:type="band1Horz">
      <w:tblPr/>
      <w:trPr/>
      <w:tcPr>
        <w:shd w:val="clear" w:color="auto" w:fill="CDDDAC" w:themeFill="accent3" w:themeFillTint="7F"/>
      </w:tcPr>
    </w:tblStylePr>
    <w:tblStylePr w:type="band1Vert">
      <w:tblPr/>
      <w:trPr/>
      <w:tcPr>
        <w:shd w:val="clear" w:color="auto" w:fill="D7E4BD" w:themeFill="accent3" w:themeFillTint="66"/>
      </w:tcPr>
    </w:tblStylePr>
    <w:tblStylePr w:type="lastCol">
      <w:rPr>
        <w:color w:val="FFFFFF" w:themeColor="background1"/>
      </w:rPr>
      <w:tblPr/>
      <w:trPr/>
      <w:tcPr>
        <w:tcBorders>
          <w:top w:val="nil"/>
          <w:left w:val="nil"/>
          <w:bottom w:val="nil"/>
          <w:right w:val="nil"/>
          <w:insideH w:val="nil"/>
          <w:insideV w:val="nil"/>
        </w:tcBorders>
        <w:shd w:val="clear" w:color="auto" w:fill="5F7530" w:themeFill="accent3" w:themeFillShade="99"/>
      </w:tcPr>
    </w:tblStylePr>
    <w:tblStylePr w:type="firstCol">
      <w:rPr>
        <w:color w:val="FFFFFF" w:themeColor="background1"/>
      </w:rPr>
      <w:tblPr/>
      <w:trPr/>
      <w:tcPr>
        <w:tcBorders>
          <w:top w:val="nil"/>
          <w:left w:val="nil"/>
          <w:bottom w:val="nil"/>
          <w:right w:val="nil"/>
          <w:insideH w:val="single" w:sz="4" w:space="0" w:shadow="0" w:frame="0" w:color="5F7530" w:themeColor="accent3" w:themeShade="99"/>
          <w:insideV w:val="nil"/>
        </w:tcBorders>
        <w:shd w:val="clear" w:color="auto" w:fill="5F7530" w:themeFill="accent3"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5F7530" w:themeFill="accent3" w:themeFillShade="99"/>
      </w:tcPr>
    </w:tblStylePr>
    <w:tblStylePr w:type="firstRow">
      <w:rPr>
        <w:b w:val="1"/>
        <w:bCs w:val="1"/>
      </w:rPr>
      <w:tblPr/>
      <w:trPr/>
      <w:tcPr>
        <w:tcBorders>
          <w:top w:val="nil"/>
          <w:left w:val="nil"/>
          <w:bottom w:val="single" w:sz="24" w:space="0" w:shadow="0" w:frame="0" w:color="8064A2" w:themeColor="accent4"/>
          <w:right w:val="nil"/>
          <w:insideH w:val="nil"/>
          <w:insideV w:val="nil"/>
        </w:tcBorders>
        <w:shd w:val="clear" w:color="auto" w:fill="FFFFFF" w:themeFill="background1"/>
      </w:tcPr>
    </w:tblStylePr>
  </w:style>
  <w:style w:type="table" w:styleId="T84">
    <w:name w:val="Colorful Shading Accent 4"/>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9BBB59" w:themeColor="accent3"/>
        <w:left w:val="single" w:sz="4" w:space="0" w:shadow="0" w:frame="0" w:color="8064A2" w:themeColor="accent4"/>
        <w:bottom w:val="single" w:sz="4" w:space="0" w:shadow="0" w:frame="0" w:color="8064A2" w:themeColor="accent4"/>
        <w:right w:val="single" w:sz="4" w:space="0" w:shadow="0" w:frame="0" w:color="8064A2" w:themeColor="accent4"/>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3F0F6" w:themeFill="accent4"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C0B2D1" w:themeFill="accent4" w:themeFillTint="7F"/>
      </w:tcPr>
    </w:tblStylePr>
    <w:tblStylePr w:type="band1Vert">
      <w:tblPr/>
      <w:trPr/>
      <w:tcPr>
        <w:shd w:val="clear" w:color="auto" w:fill="CCC1DA" w:themeFill="accent4" w:themeFillTint="66"/>
      </w:tcPr>
    </w:tblStylePr>
    <w:tblStylePr w:type="lastCol">
      <w:rPr>
        <w:color w:val="FFFFFF" w:themeColor="background1"/>
      </w:rPr>
      <w:tblPr/>
      <w:trPr/>
      <w:tcPr>
        <w:tcBorders>
          <w:top w:val="nil"/>
          <w:left w:val="nil"/>
          <w:bottom w:val="nil"/>
          <w:right w:val="nil"/>
          <w:insideH w:val="nil"/>
          <w:insideV w:val="nil"/>
        </w:tcBorders>
        <w:shd w:val="clear" w:color="auto" w:fill="4D3B62" w:themeFill="accent4" w:themeFillShade="99"/>
      </w:tcPr>
    </w:tblStylePr>
    <w:tblStylePr w:type="firstCol">
      <w:rPr>
        <w:color w:val="FFFFFF" w:themeColor="background1"/>
      </w:rPr>
      <w:tblPr/>
      <w:trPr/>
      <w:tcPr>
        <w:tcBorders>
          <w:top w:val="nil"/>
          <w:left w:val="nil"/>
          <w:bottom w:val="nil"/>
          <w:right w:val="nil"/>
          <w:insideH w:val="single" w:sz="4" w:space="0" w:shadow="0" w:frame="0" w:color="4D3B62" w:themeColor="accent4" w:themeShade="99"/>
          <w:insideV w:val="nil"/>
        </w:tcBorders>
        <w:shd w:val="clear" w:color="auto" w:fill="4D3B62" w:themeFill="accent4"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4D3B62" w:themeFill="accent4" w:themeFillShade="99"/>
      </w:tcPr>
    </w:tblStylePr>
    <w:tblStylePr w:type="firstRow">
      <w:rPr>
        <w:b w:val="1"/>
        <w:bCs w:val="1"/>
      </w:rPr>
      <w:tblPr/>
      <w:trPr/>
      <w:tcPr>
        <w:tcBorders>
          <w:top w:val="nil"/>
          <w:left w:val="nil"/>
          <w:bottom w:val="single" w:sz="24" w:space="0" w:shadow="0" w:frame="0" w:color="9BBB59" w:themeColor="accent3"/>
          <w:right w:val="nil"/>
          <w:insideH w:val="nil"/>
          <w:insideV w:val="nil"/>
        </w:tcBorders>
        <w:shd w:val="clear" w:color="auto" w:fill="FFFFFF" w:themeFill="background1"/>
      </w:tcPr>
    </w:tblStylePr>
  </w:style>
  <w:style w:type="table" w:styleId="T85">
    <w:name w:val="Colorful Shading Accent 5"/>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F79646" w:themeColor="accent6"/>
        <w:left w:val="single" w:sz="4" w:space="0" w:shadow="0" w:frame="0" w:color="4BACC6" w:themeColor="accent5"/>
        <w:bottom w:val="single" w:sz="4" w:space="0" w:shadow="0" w:frame="0" w:color="4BACC6" w:themeColor="accent5"/>
        <w:right w:val="single" w:sz="4" w:space="0" w:shadow="0" w:frame="0" w:color="4BACC6" w:themeColor="accent5"/>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EEF7FA" w:themeFill="accent5"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A5D6E3" w:themeFill="accent5" w:themeFillTint="7F"/>
      </w:tcPr>
    </w:tblStylePr>
    <w:tblStylePr w:type="band1Vert">
      <w:tblPr/>
      <w:trPr/>
      <w:tcPr>
        <w:shd w:val="clear" w:color="auto" w:fill="B7DEE8" w:themeFill="accent5" w:themeFillTint="66"/>
      </w:tcPr>
    </w:tblStylePr>
    <w:tblStylePr w:type="lastCol">
      <w:rPr>
        <w:color w:val="FFFFFF" w:themeColor="background1"/>
      </w:rPr>
      <w:tblPr/>
      <w:trPr/>
      <w:tcPr>
        <w:tcBorders>
          <w:top w:val="nil"/>
          <w:left w:val="nil"/>
          <w:bottom w:val="nil"/>
          <w:right w:val="nil"/>
          <w:insideH w:val="nil"/>
          <w:insideV w:val="nil"/>
        </w:tcBorders>
        <w:shd w:val="clear" w:color="auto" w:fill="276A7C" w:themeFill="accent5" w:themeFillShade="99"/>
      </w:tcPr>
    </w:tblStylePr>
    <w:tblStylePr w:type="firstCol">
      <w:rPr>
        <w:color w:val="FFFFFF" w:themeColor="background1"/>
      </w:rPr>
      <w:tblPr/>
      <w:trPr/>
      <w:tcPr>
        <w:tcBorders>
          <w:top w:val="nil"/>
          <w:left w:val="nil"/>
          <w:bottom w:val="nil"/>
          <w:right w:val="nil"/>
          <w:insideH w:val="single" w:sz="4" w:space="0" w:shadow="0" w:frame="0" w:color="276A7C" w:themeColor="accent5" w:themeShade="99"/>
          <w:insideV w:val="nil"/>
        </w:tcBorders>
        <w:shd w:val="clear" w:color="auto" w:fill="276A7C" w:themeFill="accent5"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276A7C" w:themeFill="accent5" w:themeFillShade="99"/>
      </w:tcPr>
    </w:tblStylePr>
    <w:tblStylePr w:type="firstRow">
      <w:rPr>
        <w:b w:val="1"/>
        <w:bCs w:val="1"/>
      </w:rPr>
      <w:tblPr/>
      <w:trPr/>
      <w:tcPr>
        <w:tcBorders>
          <w:top w:val="nil"/>
          <w:left w:val="nil"/>
          <w:bottom w:val="single" w:sz="24" w:space="0" w:shadow="0" w:frame="0" w:color="F79646" w:themeColor="accent6"/>
          <w:right w:val="nil"/>
          <w:insideH w:val="nil"/>
          <w:insideV w:val="nil"/>
        </w:tcBorders>
        <w:shd w:val="clear" w:color="auto" w:fill="FFFFFF" w:themeFill="background1"/>
      </w:tcPr>
    </w:tblStylePr>
  </w:style>
  <w:style w:type="table" w:styleId="T86">
    <w:name w:val="Colorful Shading Accent 6"/>
    <w:basedOn w:val="T0"/>
    <w:pPr>
      <w:spacing w:lineRule="auto" w:line="240" w:after="0" w:beforeAutospacing="0" w:afterAutospacing="0"/>
    </w:pPr>
    <w:rPr>
      <w:color w:val="000000" w:themeColor="text1"/>
    </w:rPr>
    <w:tblPr>
      <w:tblStyleRowBandSize w:val="1"/>
      <w:tblStyleColBandSize w:val="1"/>
      <w:tblInd w:w="0" w:type="dxa"/>
      <w:tblBorders>
        <w:top w:val="single" w:sz="24" w:space="0" w:shadow="0" w:frame="0" w:color="4BACC6" w:themeColor="accent5"/>
        <w:left w:val="single" w:sz="4" w:space="0" w:shadow="0" w:frame="0" w:color="F79646" w:themeColor="accent6"/>
        <w:bottom w:val="single" w:sz="4" w:space="0" w:shadow="0" w:frame="0" w:color="F79646" w:themeColor="accent6"/>
        <w:right w:val="single" w:sz="4" w:space="0" w:shadow="0" w:frame="0" w:color="F79646" w:themeColor="accent6"/>
        <w:insideH w:val="single" w:sz="4" w:space="0" w:shadow="0" w:frame="0" w:color="FFFFFF" w:themeColor="background1"/>
        <w:insideV w:val="single" w:sz="4" w:space="0" w:shadow="0" w:frame="0" w:color="FFFFFF" w:themeColor="background1"/>
      </w:tblBorders>
      <w:tblCellMar>
        <w:top w:w="0" w:type="dxa"/>
        <w:left w:w="108" w:type="dxa"/>
        <w:bottom w:w="0" w:type="dxa"/>
        <w:right w:w="108" w:type="dxa"/>
      </w:tblCellMar>
    </w:tblPr>
    <w:trPr/>
    <w:tcPr>
      <w:shd w:val="clear" w:color="auto" w:fill="FEF5EE" w:themeFill="accent6" w:themeFillTint="18"/>
    </w:tcPr>
    <w:tblStylePr w:type="nwCell">
      <w:rPr>
        <w:color w:val="000000" w:themeColor="text1"/>
      </w:rPr>
      <w:tblPr/>
      <w:trPr/>
      <w:tcPr/>
    </w:tblStylePr>
    <w:tblStylePr w:type="neCell">
      <w:rPr>
        <w:color w:val="000000" w:themeColor="text1"/>
      </w:rPr>
      <w:tblPr/>
      <w:trPr/>
      <w:tcPr/>
    </w:tblStylePr>
    <w:tblStylePr w:type="band1Horz">
      <w:tblPr/>
      <w:trPr/>
      <w:tcPr>
        <w:shd w:val="clear" w:color="auto" w:fill="FBCBA3" w:themeFill="accent6" w:themeFillTint="7F"/>
      </w:tcPr>
    </w:tblStylePr>
    <w:tblStylePr w:type="band1Vert">
      <w:tblPr/>
      <w:trPr/>
      <w:tcPr>
        <w:shd w:val="clear" w:color="auto" w:fill="FCD5B5" w:themeFill="accent6" w:themeFillTint="66"/>
      </w:tcPr>
    </w:tblStylePr>
    <w:tblStylePr w:type="lastCol">
      <w:rPr>
        <w:color w:val="FFFFFF" w:themeColor="background1"/>
      </w:rPr>
      <w:tblPr/>
      <w:trPr/>
      <w:tcPr>
        <w:tcBorders>
          <w:top w:val="nil"/>
          <w:left w:val="nil"/>
          <w:bottom w:val="nil"/>
          <w:right w:val="nil"/>
          <w:insideH w:val="nil"/>
          <w:insideV w:val="nil"/>
        </w:tcBorders>
        <w:shd w:val="clear" w:color="auto" w:fill="B65708" w:themeFill="accent6" w:themeFillShade="99"/>
      </w:tcPr>
    </w:tblStylePr>
    <w:tblStylePr w:type="firstCol">
      <w:rPr>
        <w:color w:val="FFFFFF" w:themeColor="background1"/>
      </w:rPr>
      <w:tblPr/>
      <w:trPr/>
      <w:tcPr>
        <w:tcBorders>
          <w:top w:val="nil"/>
          <w:left w:val="nil"/>
          <w:bottom w:val="nil"/>
          <w:right w:val="nil"/>
          <w:insideH w:val="single" w:sz="4" w:space="0" w:shadow="0" w:frame="0" w:color="B65708" w:themeColor="accent6" w:themeShade="99"/>
          <w:insideV w:val="nil"/>
        </w:tcBorders>
        <w:shd w:val="clear" w:color="auto" w:fill="B65708" w:themeFill="accent6" w:themeFillShade="99"/>
      </w:tcPr>
    </w:tblStylePr>
    <w:tblStylePr w:type="lastRow">
      <w:rPr>
        <w:b w:val="1"/>
        <w:bCs w:val="1"/>
        <w:color w:val="FFFFFF" w:themeColor="background1"/>
      </w:rPr>
      <w:tblPr/>
      <w:trPr/>
      <w:tcPr>
        <w:tcBorders>
          <w:top w:val="single" w:sz="6" w:space="0" w:shadow="0" w:frame="0" w:color="FFFFFF" w:themeColor="background1"/>
        </w:tcBorders>
        <w:shd w:val="clear" w:color="auto" w:fill="B65708" w:themeFill="accent6" w:themeFillShade="99"/>
      </w:tcPr>
    </w:tblStylePr>
    <w:tblStylePr w:type="firstRow">
      <w:rPr>
        <w:b w:val="1"/>
        <w:bCs w:val="1"/>
      </w:rPr>
      <w:tblPr/>
      <w:trPr/>
      <w:tcPr>
        <w:tcBorders>
          <w:top w:val="nil"/>
          <w:left w:val="nil"/>
          <w:bottom w:val="single" w:sz="24" w:space="0" w:shadow="0" w:frame="0" w:color="4BACC6" w:themeColor="accent5"/>
          <w:right w:val="nil"/>
          <w:insideH w:val="nil"/>
          <w:insideV w:val="nil"/>
        </w:tcBorders>
        <w:shd w:val="clear" w:color="auto" w:fill="FFFFFF" w:themeFill="background1"/>
      </w:tcPr>
    </w:tblStylePr>
  </w:style>
  <w:style w:type="table" w:styleId="T87">
    <w:name w:val="Colorful List1"/>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E7E7E7" w:themeFill="text1" w:themeFillTint="18"/>
    </w:tcPr>
    <w:tblStylePr w:type="band1Horz">
      <w:tblPr/>
      <w:trPr/>
      <w:tcPr>
        <w:shd w:val="clear" w:color="auto" w:fill="CDCDCD" w:themeFill="text1" w:themeFillTint="31"/>
      </w:tcPr>
    </w:tblStylePr>
    <w:tblStylePr w:type="band1Vert">
      <w:tblPr/>
      <w:trPr/>
      <w:tcPr>
        <w:tcBorders>
          <w:top w:val="nil"/>
          <w:left w:val="nil"/>
          <w:bottom w:val="nil"/>
          <w:right w:val="nil"/>
          <w:insideH w:val="nil"/>
          <w:insideV w:val="nil"/>
        </w:tcBorders>
        <w:shd w:val="clear" w:color="auto" w:fill="C0C0C0" w:themeFill="text1" w:themeFillTint="3F"/>
      </w:tcPr>
    </w:tblStylePr>
    <w:tblStylePr w:type="lastCol">
      <w:rPr>
        <w:b w:val="1"/>
        <w:bCs w:val="1"/>
      </w:rPr>
      <w:tblPr/>
      <w:trPr/>
      <w:tcPr/>
    </w:tblStylePr>
    <w:tblStylePr w:type="firstCol">
      <w:rPr>
        <w:b w:val="1"/>
        <w:bCs w:val="1"/>
      </w:rPr>
      <w:tblPr/>
      <w:trPr/>
      <w:tcPr/>
    </w:tblStylePr>
    <w:tblStylePr w:type="lastRow">
      <w:rPr>
        <w:b w:val="1"/>
        <w:bCs w:val="1"/>
        <w:color w:val="9F3B38" w:themeColor="accent2"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9F3B38" w:themeFill="accent2" w:themeFillShade="CC"/>
      </w:tcPr>
    </w:tblStylePr>
  </w:style>
  <w:style w:type="table" w:styleId="T88">
    <w:name w:val="Colorful List Accent 1"/>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EEF3F9" w:themeFill="accent1" w:themeFillTint="18"/>
    </w:tcPr>
    <w:tblStylePr w:type="band1Horz">
      <w:tblPr/>
      <w:trPr/>
      <w:tcPr>
        <w:shd w:val="clear" w:color="auto" w:fill="DCE6F2" w:themeFill="accent1" w:themeFillTint="31"/>
      </w:tcPr>
    </w:tblStylePr>
    <w:tblStylePr w:type="band1Vert">
      <w:tblPr/>
      <w:trPr/>
      <w:tcPr>
        <w:tcBorders>
          <w:top w:val="nil"/>
          <w:left w:val="nil"/>
          <w:bottom w:val="nil"/>
          <w:right w:val="nil"/>
          <w:insideH w:val="nil"/>
          <w:insideV w:val="nil"/>
        </w:tcBorders>
        <w:shd w:val="clear" w:color="auto" w:fill="D4E0EF" w:themeFill="accent1" w:themeFillTint="3F"/>
      </w:tcPr>
    </w:tblStylePr>
    <w:tblStylePr w:type="lastCol">
      <w:rPr>
        <w:b w:val="1"/>
        <w:bCs w:val="1"/>
      </w:rPr>
      <w:tblPr/>
      <w:trPr/>
      <w:tcPr/>
    </w:tblStylePr>
    <w:tblStylePr w:type="firstCol">
      <w:rPr>
        <w:b w:val="1"/>
        <w:bCs w:val="1"/>
      </w:rPr>
      <w:tblPr/>
      <w:trPr/>
      <w:tcPr/>
    </w:tblStylePr>
    <w:tblStylePr w:type="lastRow">
      <w:rPr>
        <w:b w:val="1"/>
        <w:bCs w:val="1"/>
        <w:color w:val="9F3B38" w:themeColor="accent2"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9F3B38" w:themeFill="accent2" w:themeFillShade="CC"/>
      </w:tcPr>
    </w:tblStylePr>
  </w:style>
  <w:style w:type="table" w:styleId="T89">
    <w:name w:val="Colorful List Accent 2"/>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9EFEE" w:themeFill="accent2" w:themeFillTint="18"/>
    </w:tcPr>
    <w:tblStylePr w:type="band1Horz">
      <w:tblPr/>
      <w:trPr/>
      <w:tcPr>
        <w:shd w:val="clear" w:color="auto" w:fill="F3DDDC" w:themeFill="accent2" w:themeFillTint="31"/>
      </w:tcPr>
    </w:tblStylePr>
    <w:tblStylePr w:type="band1Vert">
      <w:tblPr/>
      <w:trPr/>
      <w:tcPr>
        <w:tcBorders>
          <w:top w:val="nil"/>
          <w:left w:val="nil"/>
          <w:bottom w:val="nil"/>
          <w:right w:val="nil"/>
          <w:insideH w:val="nil"/>
          <w:insideV w:val="nil"/>
        </w:tcBorders>
        <w:shd w:val="clear" w:color="auto" w:fill="EFD4D3" w:themeFill="accent2" w:themeFillTint="3F"/>
      </w:tcPr>
    </w:tblStylePr>
    <w:tblStylePr w:type="lastCol">
      <w:rPr>
        <w:b w:val="1"/>
        <w:bCs w:val="1"/>
      </w:rPr>
      <w:tblPr/>
      <w:trPr/>
      <w:tcPr/>
    </w:tblStylePr>
    <w:tblStylePr w:type="firstCol">
      <w:rPr>
        <w:b w:val="1"/>
        <w:bCs w:val="1"/>
      </w:rPr>
      <w:tblPr/>
      <w:trPr/>
      <w:tcPr/>
    </w:tblStylePr>
    <w:tblStylePr w:type="lastRow">
      <w:rPr>
        <w:b w:val="1"/>
        <w:bCs w:val="1"/>
        <w:color w:val="9F3B38" w:themeColor="accent2"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9F3B38" w:themeFill="accent2" w:themeFillShade="CC"/>
      </w:tcPr>
    </w:tblStylePr>
  </w:style>
  <w:style w:type="table" w:styleId="T90">
    <w:name w:val="Colorful List Accent 3"/>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6F9EF" w:themeFill="accent3" w:themeFillTint="18"/>
    </w:tcPr>
    <w:tblStylePr w:type="band1Horz">
      <w:tblPr/>
      <w:trPr/>
      <w:tcPr>
        <w:shd w:val="clear" w:color="auto" w:fill="EBF2DE" w:themeFill="accent3" w:themeFillTint="31"/>
      </w:tcPr>
    </w:tblStylePr>
    <w:tblStylePr w:type="band1Vert">
      <w:tblPr/>
      <w:trPr/>
      <w:tcPr>
        <w:tcBorders>
          <w:top w:val="nil"/>
          <w:left w:val="nil"/>
          <w:bottom w:val="nil"/>
          <w:right w:val="nil"/>
          <w:insideH w:val="nil"/>
          <w:insideV w:val="nil"/>
        </w:tcBorders>
        <w:shd w:val="clear" w:color="auto" w:fill="E6EED6" w:themeFill="accent3" w:themeFillTint="3F"/>
      </w:tcPr>
    </w:tblStylePr>
    <w:tblStylePr w:type="lastCol">
      <w:rPr>
        <w:b w:val="1"/>
        <w:bCs w:val="1"/>
      </w:rPr>
      <w:tblPr/>
      <w:trPr/>
      <w:tcPr/>
    </w:tblStylePr>
    <w:tblStylePr w:type="firstCol">
      <w:rPr>
        <w:b w:val="1"/>
        <w:bCs w:val="1"/>
      </w:rPr>
      <w:tblPr/>
      <w:trPr/>
      <w:tcPr/>
    </w:tblStylePr>
    <w:tblStylePr w:type="lastRow">
      <w:rPr>
        <w:b w:val="1"/>
        <w:bCs w:val="1"/>
        <w:color w:val="664F83" w:themeColor="accent4"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664F83" w:themeFill="accent4" w:themeFillShade="CC"/>
      </w:tcPr>
    </w:tblStylePr>
  </w:style>
  <w:style w:type="table" w:styleId="T91">
    <w:name w:val="Colorful List Accent 4"/>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3F0F6" w:themeFill="accent4" w:themeFillTint="18"/>
    </w:tcPr>
    <w:tblStylePr w:type="band1Horz">
      <w:tblPr/>
      <w:trPr/>
      <w:tcPr>
        <w:shd w:val="clear" w:color="auto" w:fill="E6E1ED" w:themeFill="accent4" w:themeFillTint="31"/>
      </w:tcPr>
    </w:tblStylePr>
    <w:tblStylePr w:type="band1Vert">
      <w:tblPr/>
      <w:trPr/>
      <w:tcPr>
        <w:tcBorders>
          <w:top w:val="nil"/>
          <w:left w:val="nil"/>
          <w:bottom w:val="nil"/>
          <w:right w:val="nil"/>
          <w:insideH w:val="nil"/>
          <w:insideV w:val="nil"/>
        </w:tcBorders>
        <w:shd w:val="clear" w:color="auto" w:fill="E0D9E8" w:themeFill="accent4" w:themeFillTint="3F"/>
      </w:tcPr>
    </w:tblStylePr>
    <w:tblStylePr w:type="lastCol">
      <w:rPr>
        <w:b w:val="1"/>
        <w:bCs w:val="1"/>
      </w:rPr>
      <w:tblPr/>
      <w:trPr/>
      <w:tcPr/>
    </w:tblStylePr>
    <w:tblStylePr w:type="firstCol">
      <w:rPr>
        <w:b w:val="1"/>
        <w:bCs w:val="1"/>
      </w:rPr>
      <w:tblPr/>
      <w:trPr/>
      <w:tcPr/>
    </w:tblStylePr>
    <w:tblStylePr w:type="lastRow">
      <w:rPr>
        <w:b w:val="1"/>
        <w:bCs w:val="1"/>
        <w:color w:val="7E9D40" w:themeColor="accent3"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7E9D40" w:themeFill="accent3" w:themeFillShade="CC"/>
      </w:tcPr>
    </w:tblStylePr>
  </w:style>
  <w:style w:type="table" w:styleId="T92">
    <w:name w:val="Colorful List Accent 5"/>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EEF7FA" w:themeFill="accent5" w:themeFillTint="18"/>
    </w:tcPr>
    <w:tblStylePr w:type="band1Horz">
      <w:tblPr/>
      <w:trPr/>
      <w:tcPr>
        <w:shd w:val="clear" w:color="auto" w:fill="DCEFF4" w:themeFill="accent5" w:themeFillTint="31"/>
      </w:tcPr>
    </w:tblStylePr>
    <w:tblStylePr w:type="band1Vert">
      <w:tblPr/>
      <w:trPr/>
      <w:tcPr>
        <w:tcBorders>
          <w:top w:val="nil"/>
          <w:left w:val="nil"/>
          <w:bottom w:val="nil"/>
          <w:right w:val="nil"/>
          <w:insideH w:val="nil"/>
          <w:insideV w:val="nil"/>
        </w:tcBorders>
        <w:shd w:val="clear" w:color="auto" w:fill="D3EAF1" w:themeFill="accent5" w:themeFillTint="3F"/>
      </w:tcPr>
    </w:tblStylePr>
    <w:tblStylePr w:type="lastCol">
      <w:rPr>
        <w:b w:val="1"/>
        <w:bCs w:val="1"/>
      </w:rPr>
      <w:tblPr/>
      <w:trPr/>
      <w:tcPr/>
    </w:tblStylePr>
    <w:tblStylePr w:type="firstCol">
      <w:rPr>
        <w:b w:val="1"/>
        <w:bCs w:val="1"/>
      </w:rPr>
      <w:tblPr/>
      <w:trPr/>
      <w:tcPr/>
    </w:tblStylePr>
    <w:tblStylePr w:type="lastRow">
      <w:rPr>
        <w:b w:val="1"/>
        <w:bCs w:val="1"/>
        <w:color w:val="F3740B" w:themeColor="accent6"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F3740B" w:themeFill="accent6" w:themeFillShade="CC"/>
      </w:tcPr>
    </w:tblStylePr>
  </w:style>
  <w:style w:type="table" w:styleId="T93">
    <w:name w:val="Colorful List Accent 6"/>
    <w:basedOn w:val="T0"/>
    <w:pPr>
      <w:spacing w:lineRule="auto" w:line="240" w:after="0" w:beforeAutospacing="0" w:afterAutospacing="0"/>
    </w:pPr>
    <w:rPr>
      <w:color w:val="000000" w:themeColor="text1"/>
    </w:rPr>
    <w:tblPr>
      <w:tblStyleRowBandSize w:val="1"/>
      <w:tblStyleColBandSize w:val="1"/>
      <w:tblInd w:w="0" w:type="dxa"/>
      <w:tblCellMar>
        <w:top w:w="0" w:type="dxa"/>
        <w:left w:w="108" w:type="dxa"/>
        <w:bottom w:w="0" w:type="dxa"/>
        <w:right w:w="108" w:type="dxa"/>
      </w:tblCellMar>
    </w:tblPr>
    <w:trPr/>
    <w:tcPr>
      <w:shd w:val="clear" w:color="auto" w:fill="FEF5EE" w:themeFill="accent6" w:themeFillTint="18"/>
    </w:tcPr>
    <w:tblStylePr w:type="band1Horz">
      <w:tblPr/>
      <w:trPr/>
      <w:tcPr>
        <w:shd w:val="clear" w:color="auto" w:fill="FDEADB" w:themeFill="accent6" w:themeFillTint="31"/>
      </w:tcPr>
    </w:tblStylePr>
    <w:tblStylePr w:type="band1Vert">
      <w:tblPr/>
      <w:trPr/>
      <w:tcPr>
        <w:tcBorders>
          <w:top w:val="nil"/>
          <w:left w:val="nil"/>
          <w:bottom w:val="nil"/>
          <w:right w:val="nil"/>
          <w:insideH w:val="nil"/>
          <w:insideV w:val="nil"/>
        </w:tcBorders>
        <w:shd w:val="clear" w:color="auto" w:fill="FDE5D1" w:themeFill="accent6" w:themeFillTint="3F"/>
      </w:tcPr>
    </w:tblStylePr>
    <w:tblStylePr w:type="lastCol">
      <w:rPr>
        <w:b w:val="1"/>
        <w:bCs w:val="1"/>
      </w:rPr>
      <w:tblPr/>
      <w:trPr/>
      <w:tcPr/>
    </w:tblStylePr>
    <w:tblStylePr w:type="firstCol">
      <w:rPr>
        <w:b w:val="1"/>
        <w:bCs w:val="1"/>
      </w:rPr>
      <w:tblPr/>
      <w:trPr/>
      <w:tcPr/>
    </w:tblStylePr>
    <w:tblStylePr w:type="lastRow">
      <w:rPr>
        <w:b w:val="1"/>
        <w:bCs w:val="1"/>
        <w:color w:val="358EA6" w:themeColor="accent5" w:themeShade="CC"/>
      </w:rPr>
      <w:tblPr/>
      <w:trPr/>
      <w:tcPr>
        <w:tcBorders>
          <w:top w:val="single" w:sz="12" w:space="0" w:shadow="0" w:frame="0" w:color="000000" w:themeColor="text1"/>
        </w:tcBorders>
        <w:shd w:val="clear" w:color="auto" w:fill="FFFFFF" w:themeFill="background1"/>
      </w:tcPr>
    </w:tblStylePr>
    <w:tblStylePr w:type="firstRow">
      <w:rPr>
        <w:b w:val="1"/>
        <w:bCs w:val="1"/>
        <w:color w:val="FFFFFF" w:themeColor="background1"/>
      </w:rPr>
      <w:tblPr/>
      <w:trPr/>
      <w:tcPr>
        <w:tcBorders>
          <w:bottom w:val="single" w:sz="12" w:space="0" w:shadow="0" w:frame="0" w:color="FFFFFF" w:themeColor="background1"/>
        </w:tcBorders>
        <w:shd w:val="clear" w:color="auto" w:fill="358EA6" w:themeFill="accent5" w:themeFillShade="CC"/>
      </w:tcPr>
    </w:tblStylePr>
  </w:style>
  <w:style w:type="table" w:styleId="T94">
    <w:name w:val="Colorful Grid1"/>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CDCDCD" w:themeFill="text1" w:themeFillTint="31"/>
    </w:tcPr>
    <w:tblStylePr w:type="band1Horz">
      <w:tblPr/>
      <w:trPr/>
      <w:tcPr>
        <w:shd w:val="clear" w:color="auto" w:fill="808080" w:themeFill="text1" w:themeFillTint="7F"/>
      </w:tcPr>
    </w:tblStylePr>
    <w:tblStylePr w:type="band1Vert">
      <w:tblPr/>
      <w:trPr/>
      <w:tcPr>
        <w:shd w:val="clear" w:color="auto" w:fill="808080" w:themeFill="text1" w:themeFillTint="7F"/>
      </w:tcPr>
    </w:tblStylePr>
    <w:tblStylePr w:type="lastCol">
      <w:rPr>
        <w:color w:val="FFFFFF" w:themeColor="background1"/>
      </w:rPr>
      <w:tblPr/>
      <w:trPr/>
      <w:tcPr>
        <w:shd w:val="clear" w:color="auto" w:fill="000000" w:themeFill="text1" w:themeFillShade="BF"/>
      </w:tcPr>
    </w:tblStylePr>
    <w:tblStylePr w:type="firstCol">
      <w:rPr>
        <w:color w:val="FFFFFF" w:themeColor="background1"/>
      </w:rPr>
      <w:tblPr/>
      <w:trPr/>
      <w:tcPr>
        <w:shd w:val="clear" w:color="auto" w:fill="000000" w:themeFill="text1" w:themeFillShade="BF"/>
      </w:tcPr>
    </w:tblStylePr>
    <w:tblStylePr w:type="lastRow">
      <w:rPr>
        <w:b w:val="1"/>
        <w:bCs w:val="1"/>
        <w:color w:val="000000" w:themeColor="text1"/>
      </w:rPr>
      <w:tblPr/>
      <w:trPr/>
      <w:tcPr>
        <w:shd w:val="clear" w:color="auto" w:fill="999999" w:themeFill="text1" w:themeFillTint="66"/>
      </w:tcPr>
    </w:tblStylePr>
    <w:tblStylePr w:type="firstRow">
      <w:rPr>
        <w:b w:val="1"/>
        <w:bCs w:val="1"/>
      </w:rPr>
      <w:tblPr/>
      <w:trPr/>
      <w:tcPr>
        <w:shd w:val="clear" w:color="auto" w:fill="999999" w:themeFill="text1" w:themeFillTint="66"/>
      </w:tcPr>
    </w:tblStylePr>
  </w:style>
  <w:style w:type="table" w:styleId="T95">
    <w:name w:val="Colorful Grid Accent 1"/>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DCE6F2" w:themeFill="accent1" w:themeFillTint="31"/>
    </w:tcPr>
    <w:tblStylePr w:type="band1Horz">
      <w:tblPr/>
      <w:trPr/>
      <w:tcPr>
        <w:shd w:val="clear" w:color="auto" w:fill="A7C0DE" w:themeFill="accent1" w:themeFillTint="7F"/>
      </w:tcPr>
    </w:tblStylePr>
    <w:tblStylePr w:type="band1Vert">
      <w:tblPr/>
      <w:trPr/>
      <w:tcPr>
        <w:shd w:val="clear" w:color="auto" w:fill="A7C0DE" w:themeFill="accent1" w:themeFillTint="7F"/>
      </w:tcPr>
    </w:tblStylePr>
    <w:tblStylePr w:type="lastCol">
      <w:rPr>
        <w:color w:val="FFFFFF" w:themeColor="background1"/>
      </w:rPr>
      <w:tblPr/>
      <w:trPr/>
      <w:tcPr>
        <w:shd w:val="clear" w:color="auto" w:fill="376092" w:themeFill="accent1" w:themeFillShade="BF"/>
      </w:tcPr>
    </w:tblStylePr>
    <w:tblStylePr w:type="firstCol">
      <w:rPr>
        <w:color w:val="FFFFFF" w:themeColor="background1"/>
      </w:rPr>
      <w:tblPr/>
      <w:trPr/>
      <w:tcPr>
        <w:shd w:val="clear" w:color="auto" w:fill="376092" w:themeFill="accent1" w:themeFillShade="BF"/>
      </w:tcPr>
    </w:tblStylePr>
    <w:tblStylePr w:type="lastRow">
      <w:rPr>
        <w:b w:val="1"/>
        <w:bCs w:val="1"/>
        <w:color w:val="000000" w:themeColor="text1"/>
      </w:rPr>
      <w:tblPr/>
      <w:trPr/>
      <w:tcPr>
        <w:shd w:val="clear" w:color="auto" w:fill="B9CDE5" w:themeFill="accent1" w:themeFillTint="66"/>
      </w:tcPr>
    </w:tblStylePr>
    <w:tblStylePr w:type="firstRow">
      <w:rPr>
        <w:b w:val="1"/>
        <w:bCs w:val="1"/>
      </w:rPr>
      <w:tblPr/>
      <w:trPr/>
      <w:tcPr>
        <w:shd w:val="clear" w:color="auto" w:fill="B9CDE5" w:themeFill="accent1" w:themeFillTint="66"/>
      </w:tcPr>
    </w:tblStylePr>
  </w:style>
  <w:style w:type="table" w:styleId="T96">
    <w:name w:val="Colorful Grid Accent 2"/>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F3DDDC" w:themeFill="accent2" w:themeFillTint="31"/>
    </w:tcPr>
    <w:tblStylePr w:type="band1Horz">
      <w:tblPr/>
      <w:trPr/>
      <w:tcPr>
        <w:shd w:val="clear" w:color="auto" w:fill="E0A8A6" w:themeFill="accent2" w:themeFillTint="7F"/>
      </w:tcPr>
    </w:tblStylePr>
    <w:tblStylePr w:type="band1Vert">
      <w:tblPr/>
      <w:trPr/>
      <w:tcPr>
        <w:shd w:val="clear" w:color="auto" w:fill="E0A8A6" w:themeFill="accent2" w:themeFillTint="7F"/>
      </w:tcPr>
    </w:tblStylePr>
    <w:tblStylePr w:type="lastCol">
      <w:rPr>
        <w:color w:val="FFFFFF" w:themeColor="background1"/>
      </w:rPr>
      <w:tblPr/>
      <w:trPr/>
      <w:tcPr>
        <w:shd w:val="clear" w:color="auto" w:fill="953735" w:themeFill="accent2" w:themeFillShade="BF"/>
      </w:tcPr>
    </w:tblStylePr>
    <w:tblStylePr w:type="firstCol">
      <w:rPr>
        <w:color w:val="FFFFFF" w:themeColor="background1"/>
      </w:rPr>
      <w:tblPr/>
      <w:trPr/>
      <w:tcPr>
        <w:shd w:val="clear" w:color="auto" w:fill="953735" w:themeFill="accent2" w:themeFillShade="BF"/>
      </w:tcPr>
    </w:tblStylePr>
    <w:tblStylePr w:type="lastRow">
      <w:rPr>
        <w:b w:val="1"/>
        <w:bCs w:val="1"/>
        <w:color w:val="000000" w:themeColor="text1"/>
      </w:rPr>
      <w:tblPr/>
      <w:trPr/>
      <w:tcPr>
        <w:shd w:val="clear" w:color="auto" w:fill="E6B9B8" w:themeFill="accent2" w:themeFillTint="66"/>
      </w:tcPr>
    </w:tblStylePr>
    <w:tblStylePr w:type="firstRow">
      <w:rPr>
        <w:b w:val="1"/>
        <w:bCs w:val="1"/>
      </w:rPr>
      <w:tblPr/>
      <w:trPr/>
      <w:tcPr>
        <w:shd w:val="clear" w:color="auto" w:fill="E6B9B8" w:themeFill="accent2" w:themeFillTint="66"/>
      </w:tcPr>
    </w:tblStylePr>
  </w:style>
  <w:style w:type="table" w:styleId="T97">
    <w:name w:val="Colorful Grid Accent 3"/>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EBF2DE" w:themeFill="accent3" w:themeFillTint="31"/>
    </w:tcPr>
    <w:tblStylePr w:type="band1Horz">
      <w:tblPr/>
      <w:trPr/>
      <w:tcPr>
        <w:shd w:val="clear" w:color="auto" w:fill="CDDDAC" w:themeFill="accent3" w:themeFillTint="7F"/>
      </w:tcPr>
    </w:tblStylePr>
    <w:tblStylePr w:type="band1Vert">
      <w:tblPr/>
      <w:trPr/>
      <w:tcPr>
        <w:shd w:val="clear" w:color="auto" w:fill="CDDDAC" w:themeFill="accent3" w:themeFillTint="7F"/>
      </w:tcPr>
    </w:tblStylePr>
    <w:tblStylePr w:type="lastCol">
      <w:rPr>
        <w:color w:val="FFFFFF" w:themeColor="background1"/>
      </w:rPr>
      <w:tblPr/>
      <w:trPr/>
      <w:tcPr>
        <w:shd w:val="clear" w:color="auto" w:fill="76933C" w:themeFill="accent3" w:themeFillShade="BF"/>
      </w:tcPr>
    </w:tblStylePr>
    <w:tblStylePr w:type="firstCol">
      <w:rPr>
        <w:color w:val="FFFFFF" w:themeColor="background1"/>
      </w:rPr>
      <w:tblPr/>
      <w:trPr/>
      <w:tcPr>
        <w:shd w:val="clear" w:color="auto" w:fill="76933C" w:themeFill="accent3" w:themeFillShade="BF"/>
      </w:tcPr>
    </w:tblStylePr>
    <w:tblStylePr w:type="lastRow">
      <w:rPr>
        <w:b w:val="1"/>
        <w:bCs w:val="1"/>
        <w:color w:val="000000" w:themeColor="text1"/>
      </w:rPr>
      <w:tblPr/>
      <w:trPr/>
      <w:tcPr>
        <w:shd w:val="clear" w:color="auto" w:fill="D7E4BD" w:themeFill="accent3" w:themeFillTint="66"/>
      </w:tcPr>
    </w:tblStylePr>
    <w:tblStylePr w:type="firstRow">
      <w:rPr>
        <w:b w:val="1"/>
        <w:bCs w:val="1"/>
      </w:rPr>
      <w:tblPr/>
      <w:trPr/>
      <w:tcPr>
        <w:shd w:val="clear" w:color="auto" w:fill="D7E4BD" w:themeFill="accent3" w:themeFillTint="66"/>
      </w:tcPr>
    </w:tblStylePr>
  </w:style>
  <w:style w:type="table" w:styleId="T98">
    <w:name w:val="Colorful Grid Accent 4"/>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E6E1ED" w:themeFill="accent4" w:themeFillTint="31"/>
    </w:tcPr>
    <w:tblStylePr w:type="band1Horz">
      <w:tblPr/>
      <w:trPr/>
      <w:tcPr>
        <w:shd w:val="clear" w:color="auto" w:fill="C0B2D1" w:themeFill="accent4" w:themeFillTint="7F"/>
      </w:tcPr>
    </w:tblStylePr>
    <w:tblStylePr w:type="band1Vert">
      <w:tblPr/>
      <w:trPr/>
      <w:tcPr>
        <w:shd w:val="clear" w:color="auto" w:fill="C0B2D1" w:themeFill="accent4" w:themeFillTint="7F"/>
      </w:tcPr>
    </w:tblStylePr>
    <w:tblStylePr w:type="lastCol">
      <w:rPr>
        <w:color w:val="FFFFFF" w:themeColor="background1"/>
      </w:rPr>
      <w:tblPr/>
      <w:trPr/>
      <w:tcPr>
        <w:shd w:val="clear" w:color="auto" w:fill="604A7B" w:themeFill="accent4" w:themeFillShade="BF"/>
      </w:tcPr>
    </w:tblStylePr>
    <w:tblStylePr w:type="firstCol">
      <w:rPr>
        <w:color w:val="FFFFFF" w:themeColor="background1"/>
      </w:rPr>
      <w:tblPr/>
      <w:trPr/>
      <w:tcPr>
        <w:shd w:val="clear" w:color="auto" w:fill="604A7B" w:themeFill="accent4" w:themeFillShade="BF"/>
      </w:tcPr>
    </w:tblStylePr>
    <w:tblStylePr w:type="lastRow">
      <w:rPr>
        <w:b w:val="1"/>
        <w:bCs w:val="1"/>
        <w:color w:val="000000" w:themeColor="text1"/>
      </w:rPr>
      <w:tblPr/>
      <w:trPr/>
      <w:tcPr>
        <w:shd w:val="clear" w:color="auto" w:fill="CCC1DA" w:themeFill="accent4" w:themeFillTint="66"/>
      </w:tcPr>
    </w:tblStylePr>
    <w:tblStylePr w:type="firstRow">
      <w:rPr>
        <w:b w:val="1"/>
        <w:bCs w:val="1"/>
      </w:rPr>
      <w:tblPr/>
      <w:trPr/>
      <w:tcPr>
        <w:shd w:val="clear" w:color="auto" w:fill="CCC1DA" w:themeFill="accent4" w:themeFillTint="66"/>
      </w:tcPr>
    </w:tblStylePr>
  </w:style>
  <w:style w:type="table" w:styleId="T99">
    <w:name w:val="Colorful Grid Accent 5"/>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DCEFF4" w:themeFill="accent5" w:themeFillTint="31"/>
    </w:tcPr>
    <w:tblStylePr w:type="band1Horz">
      <w:tblPr/>
      <w:trPr/>
      <w:tcPr>
        <w:shd w:val="clear" w:color="auto" w:fill="A5D6E3" w:themeFill="accent5" w:themeFillTint="7F"/>
      </w:tcPr>
    </w:tblStylePr>
    <w:tblStylePr w:type="band1Vert">
      <w:tblPr/>
      <w:trPr/>
      <w:tcPr>
        <w:shd w:val="clear" w:color="auto" w:fill="A5D6E3" w:themeFill="accent5" w:themeFillTint="7F"/>
      </w:tcPr>
    </w:tblStylePr>
    <w:tblStylePr w:type="lastCol">
      <w:rPr>
        <w:color w:val="FFFFFF" w:themeColor="background1"/>
      </w:rPr>
      <w:tblPr/>
      <w:trPr/>
      <w:tcPr>
        <w:shd w:val="clear" w:color="auto" w:fill="31859B" w:themeFill="accent5" w:themeFillShade="BF"/>
      </w:tcPr>
    </w:tblStylePr>
    <w:tblStylePr w:type="firstCol">
      <w:rPr>
        <w:color w:val="FFFFFF" w:themeColor="background1"/>
      </w:rPr>
      <w:tblPr/>
      <w:trPr/>
      <w:tcPr>
        <w:shd w:val="clear" w:color="auto" w:fill="31859B" w:themeFill="accent5" w:themeFillShade="BF"/>
      </w:tcPr>
    </w:tblStylePr>
    <w:tblStylePr w:type="lastRow">
      <w:rPr>
        <w:b w:val="1"/>
        <w:bCs w:val="1"/>
        <w:color w:val="000000" w:themeColor="text1"/>
      </w:rPr>
      <w:tblPr/>
      <w:trPr/>
      <w:tcPr>
        <w:shd w:val="clear" w:color="auto" w:fill="B7DEE8" w:themeFill="accent5" w:themeFillTint="66"/>
      </w:tcPr>
    </w:tblStylePr>
    <w:tblStylePr w:type="firstRow">
      <w:rPr>
        <w:b w:val="1"/>
        <w:bCs w:val="1"/>
      </w:rPr>
      <w:tblPr/>
      <w:trPr/>
      <w:tcPr>
        <w:shd w:val="clear" w:color="auto" w:fill="B7DEE8" w:themeFill="accent5" w:themeFillTint="66"/>
      </w:tcPr>
    </w:tblStylePr>
  </w:style>
  <w:style w:type="table" w:styleId="T100">
    <w:name w:val="Colorful Grid Accent 6"/>
    <w:basedOn w:val="T0"/>
    <w:pPr>
      <w:spacing w:lineRule="auto" w:line="240" w:after="0" w:beforeAutospacing="0" w:afterAutospacing="0"/>
    </w:pPr>
    <w:rPr>
      <w:color w:val="000000" w:themeColor="text1"/>
    </w:rPr>
    <w:tblPr>
      <w:tblStyleRowBandSize w:val="1"/>
      <w:tblStyleColBandSize w:val="1"/>
      <w:tblInd w:w="0" w:type="dxa"/>
      <w:tblBorders>
        <w:insideH w:val="single" w:sz="4" w:space="0" w:shadow="0" w:frame="0" w:color="FFFFFF" w:themeColor="background1"/>
      </w:tblBorders>
      <w:tblCellMar>
        <w:top w:w="0" w:type="dxa"/>
        <w:left w:w="108" w:type="dxa"/>
        <w:bottom w:w="0" w:type="dxa"/>
        <w:right w:w="108" w:type="dxa"/>
      </w:tblCellMar>
    </w:tblPr>
    <w:trPr/>
    <w:tcPr>
      <w:shd w:val="clear" w:color="auto" w:fill="FDEADB" w:themeFill="accent6" w:themeFillTint="31"/>
    </w:tcPr>
    <w:tblStylePr w:type="band1Horz">
      <w:tblPr/>
      <w:trPr/>
      <w:tcPr>
        <w:shd w:val="clear" w:color="auto" w:fill="FBCBA3" w:themeFill="accent6" w:themeFillTint="7F"/>
      </w:tcPr>
    </w:tblStylePr>
    <w:tblStylePr w:type="band1Vert">
      <w:tblPr/>
      <w:trPr/>
      <w:tcPr>
        <w:shd w:val="clear" w:color="auto" w:fill="FBCBA3" w:themeFill="accent6" w:themeFillTint="7F"/>
      </w:tcPr>
    </w:tblStylePr>
    <w:tblStylePr w:type="lastCol">
      <w:rPr>
        <w:color w:val="FFFFFF" w:themeColor="background1"/>
      </w:rPr>
      <w:tblPr/>
      <w:trPr/>
      <w:tcPr>
        <w:shd w:val="clear" w:color="auto" w:fill="E46C0A" w:themeFill="accent6" w:themeFillShade="BF"/>
      </w:tcPr>
    </w:tblStylePr>
    <w:tblStylePr w:type="firstCol">
      <w:rPr>
        <w:color w:val="FFFFFF" w:themeColor="background1"/>
      </w:rPr>
      <w:tblPr/>
      <w:trPr/>
      <w:tcPr>
        <w:shd w:val="clear" w:color="auto" w:fill="E46C0A" w:themeFill="accent6" w:themeFillShade="BF"/>
      </w:tcPr>
    </w:tblStylePr>
    <w:tblStylePr w:type="lastRow">
      <w:rPr>
        <w:b w:val="1"/>
        <w:bCs w:val="1"/>
        <w:color w:val="000000" w:themeColor="text1"/>
      </w:rPr>
      <w:tblPr/>
      <w:trPr/>
      <w:tcPr>
        <w:shd w:val="clear" w:color="auto" w:fill="FCD5B5" w:themeFill="accent6" w:themeFillTint="66"/>
      </w:tcPr>
    </w:tblStylePr>
    <w:tblStylePr w:type="firstRow">
      <w:rPr>
        <w:b w:val="1"/>
        <w:bCs w:val="1"/>
      </w:rPr>
      <w:tblPr/>
      <w:trPr/>
      <w:tcPr>
        <w:shd w:val="clear" w:color="auto" w:fill="FCD5B5" w:themeFill="accent6" w:themeFillTint="66"/>
      </w:tcPr>
    </w:tblStylePr>
  </w:style>
  <w:style w:type="numbering" w:styleId="N0">
    <w:name w:val="No List"/>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microsoft.com/vsto/samples"/>
  </ds:schemaRefs>
</ds:datastoreItem>
</file>

<file path=docProps/app.xml><?xml version="1.0" encoding="utf-8"?>
<Properties xmlns="http://schemas.openxmlformats.org/officeDocument/2006/extended-properties">
  <Application>DevExpress Office File API/25.1.3.0</Application>
  <AppVersion>25.1</AppVersion>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python-docx</dc:creator>
  <dcterms:created xsi:type="dcterms:W3CDTF">2026-10-01T10:00:36Z</dcterms:created>
  <dc:description>generated by python-docx</dc:description>
  <cp:lastModifiedBy>Gandur Krummi</cp:lastModifiedBy>
  <dcterms:modified xsi:type="dcterms:W3CDTF">2026-10-01T10:03:42Z</dcterms:modified>
  <cp:revision>3</cp:revision>
</cp:coreProperties>
</file>